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9139" w14:textId="77777777" w:rsidR="007D2EF8" w:rsidRDefault="00FB7011" w:rsidP="00F237C6">
      <w:pPr>
        <w:widowControl w:val="0"/>
        <w:spacing w:after="0" w:line="240" w:lineRule="auto"/>
        <w:ind w:left="2053"/>
      </w:pPr>
      <w:r>
        <w:rPr>
          <w:rFonts w:ascii="Times New Roman" w:hAnsi="Times New Roman" w:cs="Calibri"/>
          <w:bCs/>
          <w:sz w:val="20"/>
          <w:szCs w:val="28"/>
          <w:lang w:bidi="en-US"/>
        </w:rPr>
        <w:t xml:space="preserve">  </w:t>
      </w:r>
      <w:r>
        <w:rPr>
          <w:noProof/>
        </w:rPr>
        <w:drawing>
          <wp:inline distT="0" distB="0" distL="0" distR="0" wp14:anchorId="0B86915F" wp14:editId="0B869160">
            <wp:extent cx="3409315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913A" w14:textId="77777777" w:rsidR="007D2EF8" w:rsidRDefault="007D2EF8" w:rsidP="00F237C6">
      <w:pPr>
        <w:widowControl w:val="0"/>
        <w:spacing w:after="0" w:line="240" w:lineRule="auto"/>
        <w:ind w:right="-540" w:hanging="900"/>
        <w:rPr>
          <w:rFonts w:ascii="Times New Roman" w:hAnsi="Times New Roman" w:cs="Calibri"/>
          <w:bCs/>
          <w:sz w:val="20"/>
          <w:szCs w:val="28"/>
          <w:lang w:bidi="en-US"/>
        </w:rPr>
      </w:pPr>
    </w:p>
    <w:p w14:paraId="0B86913B" w14:textId="77777777" w:rsidR="007D2EF8" w:rsidRPr="00CC0F00" w:rsidRDefault="00FB7011" w:rsidP="00F237C6">
      <w:pPr>
        <w:widowControl w:val="0"/>
        <w:spacing w:before="272" w:after="0" w:line="240" w:lineRule="auto"/>
        <w:ind w:left="2572"/>
        <w:rPr>
          <w:rFonts w:ascii="Cambria" w:hAnsi="Cambria" w:cs="Calibri"/>
          <w:b/>
          <w:bCs/>
          <w:color w:val="FF3300"/>
          <w:sz w:val="28"/>
          <w:szCs w:val="28"/>
          <w:lang w:bidi="en-US"/>
        </w:rPr>
      </w:pPr>
      <w:r w:rsidRPr="00CC0F00">
        <w:rPr>
          <w:rFonts w:ascii="Cambria" w:hAnsi="Cambria" w:cs="Calibri"/>
          <w:b/>
          <w:bCs/>
          <w:color w:val="FF3300"/>
          <w:sz w:val="28"/>
          <w:szCs w:val="28"/>
          <w:lang w:bidi="en-US"/>
        </w:rPr>
        <w:t>BEAUCATCHER HOUSE HAPPENINGS</w:t>
      </w:r>
    </w:p>
    <w:p w14:paraId="0B86913C" w14:textId="77777777" w:rsidR="007D2EF8" w:rsidRDefault="00E773D3" w:rsidP="00F237C6">
      <w:pPr>
        <w:widowControl w:val="0"/>
        <w:tabs>
          <w:tab w:val="left" w:pos="6698"/>
        </w:tabs>
        <w:spacing w:before="53" w:after="0" w:line="240" w:lineRule="auto"/>
        <w:ind w:left="220"/>
      </w:pPr>
      <w:hyperlink r:id="rId7">
        <w:r w:rsidR="00FB7011">
          <w:rPr>
            <w:rFonts w:cs="Calibri"/>
            <w:color w:val="0000FF"/>
            <w:u w:val="single" w:color="0000FF"/>
            <w:lang w:bidi="en-US"/>
          </w:rPr>
          <w:t>www.beaucatcherhouse.com</w:t>
        </w:r>
      </w:hyperlink>
      <w:r w:rsidR="00FB7011">
        <w:rPr>
          <w:rFonts w:cs="Calibri"/>
          <w:color w:val="0000FF"/>
          <w:lang w:bidi="en-US"/>
        </w:rPr>
        <w:tab/>
      </w:r>
      <w:r w:rsidR="00FB7011">
        <w:rPr>
          <w:rFonts w:cs="Calibri"/>
          <w:b/>
          <w:color w:val="2C5BC4"/>
          <w:lang w:bidi="en-US"/>
        </w:rPr>
        <w:t>Phone: 828-333-4404</w:t>
      </w:r>
    </w:p>
    <w:p w14:paraId="0B86913D" w14:textId="1EAF1693" w:rsidR="007D2EF8" w:rsidRDefault="00CC0F00" w:rsidP="00F237C6">
      <w:pPr>
        <w:widowControl w:val="0"/>
        <w:spacing w:after="0" w:line="240" w:lineRule="auto"/>
        <w:ind w:left="3840"/>
      </w:pPr>
      <w:r>
        <w:rPr>
          <w:rFonts w:cs="Calibri"/>
          <w:b/>
          <w:lang w:bidi="en-US"/>
        </w:rPr>
        <w:t>October</w:t>
      </w:r>
      <w:r w:rsidR="00FB7011">
        <w:rPr>
          <w:rFonts w:cs="Calibri"/>
          <w:b/>
          <w:lang w:bidi="en-US"/>
        </w:rPr>
        <w:t xml:space="preserve"> 2020 Vol. 6 Issue</w:t>
      </w:r>
      <w:r w:rsidR="00CB0720">
        <w:rPr>
          <w:rFonts w:cs="Calibri"/>
          <w:b/>
          <w:lang w:bidi="en-US"/>
        </w:rPr>
        <w:t xml:space="preserve"> </w:t>
      </w:r>
      <w:r>
        <w:rPr>
          <w:rFonts w:cs="Calibri"/>
          <w:b/>
          <w:lang w:bidi="en-US"/>
        </w:rPr>
        <w:t>10</w:t>
      </w:r>
    </w:p>
    <w:p w14:paraId="0B86913E" w14:textId="77777777" w:rsidR="007D2EF8" w:rsidRDefault="007D2EF8" w:rsidP="00F237C6">
      <w:pPr>
        <w:widowControl w:val="0"/>
        <w:spacing w:after="0" w:line="240" w:lineRule="auto"/>
        <w:ind w:left="119" w:right="175" w:firstLine="32"/>
        <w:jc w:val="both"/>
        <w:rPr>
          <w:rFonts w:cs="Calibri"/>
          <w:b/>
          <w:bCs/>
          <w:sz w:val="28"/>
          <w:szCs w:val="28"/>
          <w:lang w:bidi="en-US"/>
        </w:rPr>
      </w:pPr>
    </w:p>
    <w:p w14:paraId="0B86913F" w14:textId="77777777" w:rsidR="007D2EF8" w:rsidRDefault="007D2EF8" w:rsidP="00F237C6">
      <w:pPr>
        <w:spacing w:line="240" w:lineRule="auto"/>
        <w:sectPr w:rsidR="007D2EF8" w:rsidSect="00C04C76">
          <w:pgSz w:w="12240" w:h="15840"/>
          <w:pgMar w:top="720" w:right="720" w:bottom="720" w:left="720" w:header="0" w:footer="0" w:gutter="0"/>
          <w:cols w:space="720"/>
          <w:formProt w:val="0"/>
          <w:docGrid w:linePitch="299" w:charSpace="4096"/>
        </w:sectPr>
      </w:pPr>
    </w:p>
    <w:p w14:paraId="0B869141" w14:textId="7A7A4A56" w:rsidR="007D2EF8" w:rsidRPr="00CC0F00" w:rsidRDefault="00CC0F00" w:rsidP="00F237C6">
      <w:pPr>
        <w:widowControl w:val="0"/>
        <w:spacing w:after="0" w:line="240" w:lineRule="auto"/>
        <w:rPr>
          <w:rFonts w:cs="Calibri"/>
          <w:b/>
          <w:bCs/>
          <w:color w:val="FF3300"/>
          <w:sz w:val="40"/>
          <w:szCs w:val="40"/>
          <w:lang w:bidi="en-US"/>
        </w:rPr>
      </w:pPr>
      <w:r w:rsidRPr="00CC0F00">
        <w:rPr>
          <w:rFonts w:cs="Calibri"/>
          <w:b/>
          <w:bCs/>
          <w:color w:val="FF3300"/>
          <w:sz w:val="40"/>
          <w:szCs w:val="40"/>
          <w:lang w:bidi="en-US"/>
        </w:rPr>
        <w:t>October</w:t>
      </w:r>
      <w:r w:rsidR="00FB7011" w:rsidRPr="00CC0F00">
        <w:rPr>
          <w:rFonts w:cs="Calibri"/>
          <w:b/>
          <w:bCs/>
          <w:color w:val="FF3300"/>
          <w:sz w:val="40"/>
          <w:szCs w:val="40"/>
          <w:lang w:bidi="en-US"/>
        </w:rPr>
        <w:t xml:space="preserve"> BOD Meeting</w:t>
      </w:r>
    </w:p>
    <w:p w14:paraId="0B869142" w14:textId="1CCD2BD8" w:rsidR="007D2EF8" w:rsidRPr="00125704" w:rsidRDefault="00FB7011" w:rsidP="00DB431B">
      <w:pPr>
        <w:pStyle w:val="NoSpacing"/>
        <w:rPr>
          <w:sz w:val="24"/>
          <w:szCs w:val="24"/>
        </w:rPr>
      </w:pPr>
      <w:r w:rsidRPr="00125704">
        <w:rPr>
          <w:sz w:val="24"/>
          <w:szCs w:val="24"/>
          <w:lang w:bidi="en-US"/>
        </w:rPr>
        <w:t xml:space="preserve">** </w:t>
      </w:r>
      <w:r w:rsidR="00E1773B" w:rsidRPr="00125704">
        <w:rPr>
          <w:sz w:val="24"/>
          <w:szCs w:val="24"/>
          <w:lang w:bidi="en-US"/>
        </w:rPr>
        <w:t xml:space="preserve">BOD business will be conducted by email this </w:t>
      </w:r>
      <w:proofErr w:type="gramStart"/>
      <w:r w:rsidRPr="00125704">
        <w:rPr>
          <w:sz w:val="24"/>
          <w:szCs w:val="24"/>
          <w:lang w:bidi="en-US"/>
        </w:rPr>
        <w:t>month.*</w:t>
      </w:r>
      <w:proofErr w:type="gramEnd"/>
      <w:r w:rsidRPr="00125704">
        <w:rPr>
          <w:sz w:val="24"/>
          <w:szCs w:val="24"/>
          <w:lang w:bidi="en-US"/>
        </w:rPr>
        <w:t>*</w:t>
      </w:r>
    </w:p>
    <w:p w14:paraId="0B869144" w14:textId="5457D3F0" w:rsidR="007D2EF8" w:rsidRPr="00125704" w:rsidRDefault="00FB7011" w:rsidP="00DB431B">
      <w:pPr>
        <w:pStyle w:val="NoSpacing"/>
        <w:rPr>
          <w:sz w:val="24"/>
          <w:szCs w:val="24"/>
          <w:u w:val="single"/>
          <w:lang w:bidi="en-US"/>
        </w:rPr>
      </w:pPr>
      <w:r w:rsidRPr="00125704">
        <w:rPr>
          <w:sz w:val="24"/>
          <w:szCs w:val="24"/>
          <w:u w:val="single"/>
          <w:lang w:bidi="en-US"/>
        </w:rPr>
        <w:t>Manager’s Hours:</w:t>
      </w:r>
    </w:p>
    <w:p w14:paraId="0B869145" w14:textId="118A00F7" w:rsidR="007D2EF8" w:rsidRPr="00125704" w:rsidRDefault="00FB7011" w:rsidP="00DB431B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>Monday: 9-1pm</w:t>
      </w:r>
      <w:r w:rsidR="00CC0F00" w:rsidRPr="00125704">
        <w:rPr>
          <w:sz w:val="24"/>
          <w:szCs w:val="24"/>
          <w:lang w:bidi="en-US"/>
        </w:rPr>
        <w:t xml:space="preserve"> (on-site)</w:t>
      </w:r>
    </w:p>
    <w:p w14:paraId="0B869146" w14:textId="3CE107EB" w:rsidR="007D2EF8" w:rsidRPr="00125704" w:rsidRDefault="00FB7011" w:rsidP="00DB431B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>Wednesday: 9-2pm</w:t>
      </w:r>
      <w:r w:rsidR="00CC0F00" w:rsidRPr="00125704">
        <w:rPr>
          <w:sz w:val="24"/>
          <w:szCs w:val="24"/>
          <w:lang w:bidi="en-US"/>
        </w:rPr>
        <w:t xml:space="preserve"> (</w:t>
      </w:r>
      <w:r w:rsidR="008708CC">
        <w:rPr>
          <w:sz w:val="24"/>
          <w:szCs w:val="24"/>
          <w:lang w:bidi="en-US"/>
        </w:rPr>
        <w:t>on-site</w:t>
      </w:r>
      <w:r w:rsidR="00CC0F00" w:rsidRPr="00125704">
        <w:rPr>
          <w:sz w:val="24"/>
          <w:szCs w:val="24"/>
          <w:lang w:bidi="en-US"/>
        </w:rPr>
        <w:t>)</w:t>
      </w:r>
    </w:p>
    <w:p w14:paraId="0B869147" w14:textId="212F7CB6" w:rsidR="007D2EF8" w:rsidRPr="00125704" w:rsidRDefault="00FB7011" w:rsidP="00DB431B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>Friday: 9-3pm</w:t>
      </w:r>
      <w:r w:rsidR="00CC0F00" w:rsidRPr="00125704">
        <w:rPr>
          <w:sz w:val="24"/>
          <w:szCs w:val="24"/>
          <w:lang w:bidi="en-US"/>
        </w:rPr>
        <w:t xml:space="preserve"> (remote)</w:t>
      </w:r>
    </w:p>
    <w:p w14:paraId="35D02942" w14:textId="32C411A1" w:rsidR="00CC0F00" w:rsidRPr="00125704" w:rsidRDefault="00CC0F00" w:rsidP="00DB431B">
      <w:pPr>
        <w:pStyle w:val="NoSpacing"/>
        <w:rPr>
          <w:sz w:val="24"/>
          <w:szCs w:val="24"/>
          <w:lang w:bidi="en-US"/>
        </w:rPr>
      </w:pPr>
    </w:p>
    <w:p w14:paraId="0B869149" w14:textId="77777777" w:rsidR="007D2EF8" w:rsidRPr="00125704" w:rsidRDefault="00FB7011" w:rsidP="00DB431B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>Sue Cobb can also assist after hours.</w:t>
      </w:r>
    </w:p>
    <w:p w14:paraId="0B86914A" w14:textId="77777777" w:rsidR="007D2EF8" w:rsidRPr="00125704" w:rsidRDefault="00FB7011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  <w:r w:rsidRPr="00125704">
        <w:rPr>
          <w:rFonts w:cs="Calibri"/>
          <w:sz w:val="24"/>
          <w:szCs w:val="24"/>
          <w:lang w:bidi="en-US"/>
        </w:rPr>
        <w:t>828.778.2020</w:t>
      </w:r>
    </w:p>
    <w:p w14:paraId="0B86914B" w14:textId="77777777" w:rsidR="007D2EF8" w:rsidRDefault="007D2EF8" w:rsidP="00F237C6">
      <w:pPr>
        <w:widowControl w:val="0"/>
        <w:spacing w:after="0" w:line="240" w:lineRule="auto"/>
        <w:rPr>
          <w:rFonts w:cs="Calibri"/>
          <w:sz w:val="24"/>
          <w:szCs w:val="24"/>
          <w:lang w:bidi="en-US"/>
        </w:rPr>
      </w:pPr>
    </w:p>
    <w:p w14:paraId="0B86914C" w14:textId="2B3656EE" w:rsidR="007D2EF8" w:rsidRPr="00CC0F00" w:rsidRDefault="00057240" w:rsidP="00F237C6">
      <w:pPr>
        <w:widowControl w:val="0"/>
        <w:spacing w:before="1" w:after="0" w:line="240" w:lineRule="auto"/>
        <w:ind w:right="175"/>
        <w:jc w:val="both"/>
        <w:rPr>
          <w:rFonts w:cs="Calibri"/>
          <w:b/>
          <w:bCs/>
          <w:color w:val="FF3300"/>
          <w:sz w:val="40"/>
          <w:szCs w:val="40"/>
          <w:lang w:bidi="en-US"/>
        </w:rPr>
      </w:pPr>
      <w:r w:rsidRPr="00CC0F00">
        <w:rPr>
          <w:rFonts w:cs="Calibri"/>
          <w:b/>
          <w:bCs/>
          <w:color w:val="FF3300"/>
          <w:sz w:val="40"/>
          <w:szCs w:val="40"/>
          <w:lang w:bidi="en-US"/>
        </w:rPr>
        <w:t>Pool/ Spa!</w:t>
      </w:r>
    </w:p>
    <w:p w14:paraId="32401C4D" w14:textId="3079257B" w:rsidR="000A28AF" w:rsidRPr="00125704" w:rsidRDefault="000C57D7" w:rsidP="002B7684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 xml:space="preserve">The pool is </w:t>
      </w:r>
      <w:r w:rsidR="00CC0F00" w:rsidRPr="00125704">
        <w:rPr>
          <w:sz w:val="24"/>
          <w:szCs w:val="24"/>
          <w:lang w:bidi="en-US"/>
        </w:rPr>
        <w:t>closed for the season.</w:t>
      </w:r>
    </w:p>
    <w:p w14:paraId="1DF64CB9" w14:textId="1E4692B6" w:rsidR="00973AAE" w:rsidRPr="00125704" w:rsidRDefault="00973AAE" w:rsidP="002B7684">
      <w:pPr>
        <w:pStyle w:val="NoSpacing"/>
        <w:rPr>
          <w:b/>
          <w:bCs/>
          <w:sz w:val="24"/>
          <w:szCs w:val="24"/>
          <w:u w:val="single"/>
        </w:rPr>
      </w:pPr>
      <w:r w:rsidRPr="00125704">
        <w:rPr>
          <w:sz w:val="24"/>
          <w:szCs w:val="24"/>
          <w:lang w:bidi="en-US"/>
        </w:rPr>
        <w:t xml:space="preserve">The spa will </w:t>
      </w:r>
      <w:r w:rsidR="008668C9" w:rsidRPr="00125704">
        <w:rPr>
          <w:sz w:val="24"/>
          <w:szCs w:val="24"/>
          <w:lang w:bidi="en-US"/>
        </w:rPr>
        <w:t>remain</w:t>
      </w:r>
      <w:r w:rsidRPr="00125704">
        <w:rPr>
          <w:sz w:val="24"/>
          <w:szCs w:val="24"/>
          <w:lang w:bidi="en-US"/>
        </w:rPr>
        <w:t xml:space="preserve"> closed at this time.</w:t>
      </w:r>
    </w:p>
    <w:p w14:paraId="0B86914E" w14:textId="77777777" w:rsidR="007D2EF8" w:rsidRDefault="007D2EF8" w:rsidP="00F237C6">
      <w:pPr>
        <w:widowControl w:val="0"/>
        <w:spacing w:before="1" w:after="0" w:line="240" w:lineRule="auto"/>
        <w:ind w:right="175"/>
        <w:jc w:val="both"/>
        <w:rPr>
          <w:b/>
          <w:bCs/>
          <w:color w:val="000000"/>
          <w:u w:val="single"/>
        </w:rPr>
      </w:pPr>
    </w:p>
    <w:p w14:paraId="0B86914F" w14:textId="2388EA0C" w:rsidR="007D2EF8" w:rsidRPr="00CC0F00" w:rsidRDefault="0068636B" w:rsidP="00F237C6">
      <w:pPr>
        <w:widowControl w:val="0"/>
        <w:spacing w:before="1" w:after="0" w:line="240" w:lineRule="auto"/>
        <w:ind w:right="175"/>
        <w:jc w:val="both"/>
        <w:rPr>
          <w:rFonts w:cs="Calibri"/>
          <w:b/>
          <w:bCs/>
          <w:color w:val="FF3300"/>
          <w:sz w:val="40"/>
          <w:szCs w:val="40"/>
          <w:lang w:bidi="en-US"/>
        </w:rPr>
      </w:pPr>
      <w:r w:rsidRPr="00CC0F00">
        <w:rPr>
          <w:rFonts w:cs="Calibri"/>
          <w:b/>
          <w:bCs/>
          <w:color w:val="FF3300"/>
          <w:sz w:val="40"/>
          <w:szCs w:val="40"/>
          <w:lang w:bidi="en-US"/>
        </w:rPr>
        <w:t xml:space="preserve">Rock Column </w:t>
      </w:r>
      <w:r w:rsidR="00E26443" w:rsidRPr="00CC0F00">
        <w:rPr>
          <w:rFonts w:cs="Calibri"/>
          <w:b/>
          <w:bCs/>
          <w:color w:val="FF3300"/>
          <w:sz w:val="40"/>
          <w:szCs w:val="40"/>
          <w:lang w:bidi="en-US"/>
        </w:rPr>
        <w:t>Maintenance</w:t>
      </w:r>
    </w:p>
    <w:p w14:paraId="0B869150" w14:textId="0229D34B" w:rsidR="007D2EF8" w:rsidRPr="00125704" w:rsidRDefault="00DA76F0" w:rsidP="002B7684">
      <w:pPr>
        <w:pStyle w:val="NoSpacing"/>
        <w:rPr>
          <w:sz w:val="24"/>
          <w:szCs w:val="24"/>
          <w:lang w:bidi="en-US"/>
        </w:rPr>
      </w:pPr>
      <w:r w:rsidRPr="00125704">
        <w:rPr>
          <w:sz w:val="24"/>
          <w:szCs w:val="24"/>
          <w:lang w:bidi="en-US"/>
        </w:rPr>
        <w:t xml:space="preserve">Maintenance will </w:t>
      </w:r>
      <w:r w:rsidR="00CC0F00" w:rsidRPr="00125704">
        <w:rPr>
          <w:sz w:val="24"/>
          <w:szCs w:val="24"/>
          <w:lang w:bidi="en-US"/>
        </w:rPr>
        <w:t>continue to take</w:t>
      </w:r>
      <w:r w:rsidRPr="00125704">
        <w:rPr>
          <w:sz w:val="24"/>
          <w:szCs w:val="24"/>
          <w:lang w:bidi="en-US"/>
        </w:rPr>
        <w:t xml:space="preserve"> place this month on the rock columns </w:t>
      </w:r>
      <w:r w:rsidR="003316D8" w:rsidRPr="00125704">
        <w:rPr>
          <w:sz w:val="24"/>
          <w:szCs w:val="24"/>
          <w:lang w:bidi="en-US"/>
        </w:rPr>
        <w:t xml:space="preserve">located on the ground level </w:t>
      </w:r>
      <w:r w:rsidR="009A2732" w:rsidRPr="00125704">
        <w:rPr>
          <w:sz w:val="24"/>
          <w:szCs w:val="24"/>
          <w:lang w:bidi="en-US"/>
        </w:rPr>
        <w:t>unit’s porches.</w:t>
      </w:r>
      <w:r w:rsidR="0038783C" w:rsidRPr="00125704">
        <w:rPr>
          <w:sz w:val="24"/>
          <w:szCs w:val="24"/>
          <w:lang w:bidi="en-US"/>
        </w:rPr>
        <w:t xml:space="preserve">  </w:t>
      </w:r>
    </w:p>
    <w:p w14:paraId="7EAB315F" w14:textId="77777777" w:rsidR="002B7684" w:rsidRDefault="002B7684" w:rsidP="00F237C6">
      <w:pPr>
        <w:widowControl w:val="0"/>
        <w:spacing w:after="0" w:line="240" w:lineRule="auto"/>
        <w:rPr>
          <w:rFonts w:cs="Calibri"/>
          <w:b/>
          <w:bCs/>
          <w:color w:val="5983B0"/>
          <w:sz w:val="40"/>
          <w:szCs w:val="40"/>
          <w:lang w:bidi="en-US"/>
        </w:rPr>
      </w:pPr>
    </w:p>
    <w:p w14:paraId="0B869154" w14:textId="7519B8F3" w:rsidR="007D2EF8" w:rsidRPr="00CC0F00" w:rsidRDefault="00CC0F00" w:rsidP="00F237C6">
      <w:pPr>
        <w:widowControl w:val="0"/>
        <w:spacing w:after="0" w:line="240" w:lineRule="auto"/>
        <w:rPr>
          <w:rFonts w:cs="Calibri"/>
          <w:b/>
          <w:bCs/>
          <w:color w:val="FF3300"/>
          <w:sz w:val="40"/>
          <w:szCs w:val="40"/>
          <w:lang w:bidi="en-US"/>
        </w:rPr>
      </w:pPr>
      <w:r>
        <w:rPr>
          <w:rFonts w:cs="Calibri"/>
          <w:b/>
          <w:bCs/>
          <w:color w:val="FF3300"/>
          <w:sz w:val="40"/>
          <w:szCs w:val="40"/>
          <w:lang w:bidi="en-US"/>
        </w:rPr>
        <w:t xml:space="preserve">Thank You! </w:t>
      </w:r>
    </w:p>
    <w:p w14:paraId="0B869155" w14:textId="0AE04585" w:rsidR="007D2EF8" w:rsidRPr="00125704" w:rsidRDefault="00CC0F00" w:rsidP="002B7684">
      <w:pPr>
        <w:pStyle w:val="NoSpacing"/>
        <w:rPr>
          <w:sz w:val="24"/>
          <w:szCs w:val="24"/>
        </w:rPr>
      </w:pPr>
      <w:r w:rsidRPr="00125704">
        <w:rPr>
          <w:sz w:val="24"/>
          <w:szCs w:val="24"/>
          <w:lang w:bidi="en-US"/>
        </w:rPr>
        <w:t xml:space="preserve">The Beaucatcher House has </w:t>
      </w:r>
      <w:r w:rsidR="00EF51A5" w:rsidRPr="00125704">
        <w:rPr>
          <w:i/>
          <w:iCs/>
          <w:sz w:val="24"/>
          <w:szCs w:val="24"/>
          <w:lang w:bidi="en-US"/>
        </w:rPr>
        <w:t>interior</w:t>
      </w:r>
      <w:r w:rsidR="00EF51A5" w:rsidRPr="00125704">
        <w:rPr>
          <w:sz w:val="24"/>
          <w:szCs w:val="24"/>
          <w:lang w:bidi="en-US"/>
        </w:rPr>
        <w:t xml:space="preserve"> corridors and common areas</w:t>
      </w:r>
      <w:r w:rsidR="00B13064" w:rsidRPr="00125704">
        <w:rPr>
          <w:sz w:val="24"/>
          <w:szCs w:val="24"/>
          <w:lang w:bidi="en-US"/>
        </w:rPr>
        <w:t xml:space="preserve"> – thank you for wearing a mask!</w:t>
      </w:r>
    </w:p>
    <w:p w14:paraId="688D912F" w14:textId="77777777" w:rsidR="004D264E" w:rsidRDefault="004D264E" w:rsidP="00F237C6">
      <w:pPr>
        <w:widowControl w:val="0"/>
        <w:spacing w:after="0" w:line="240" w:lineRule="auto"/>
        <w:rPr>
          <w:rFonts w:cs="Calibri"/>
          <w:color w:val="00B050"/>
          <w:sz w:val="24"/>
          <w:szCs w:val="24"/>
          <w:lang w:bidi="en-US"/>
        </w:rPr>
      </w:pPr>
    </w:p>
    <w:p w14:paraId="3F820E6B" w14:textId="5503925D" w:rsidR="006A5C46" w:rsidRPr="00CC0F00" w:rsidRDefault="00365449" w:rsidP="00F237C6">
      <w:pPr>
        <w:widowControl w:val="0"/>
        <w:spacing w:after="0" w:line="240" w:lineRule="auto"/>
        <w:rPr>
          <w:rFonts w:cs="Calibri"/>
          <w:b/>
          <w:bCs/>
          <w:color w:val="FF3300"/>
          <w:sz w:val="40"/>
          <w:szCs w:val="40"/>
          <w:lang w:bidi="en-US"/>
        </w:rPr>
      </w:pPr>
      <w:r w:rsidRPr="00CC0F00">
        <w:rPr>
          <w:rFonts w:cs="Calibri"/>
          <w:b/>
          <w:bCs/>
          <w:color w:val="FF3300"/>
          <w:sz w:val="40"/>
          <w:szCs w:val="40"/>
          <w:lang w:bidi="en-US"/>
        </w:rPr>
        <w:t>Homeowner Support Page</w:t>
      </w:r>
    </w:p>
    <w:p w14:paraId="710D6C6E" w14:textId="77777777" w:rsidR="002A04EC" w:rsidRPr="00125704" w:rsidRDefault="0006317F" w:rsidP="002B7684">
      <w:pPr>
        <w:pStyle w:val="NoSpacing"/>
        <w:rPr>
          <w:sz w:val="24"/>
          <w:szCs w:val="24"/>
        </w:rPr>
      </w:pPr>
      <w:r w:rsidRPr="00125704">
        <w:rPr>
          <w:sz w:val="24"/>
          <w:szCs w:val="24"/>
        </w:rPr>
        <w:t>Please visit </w:t>
      </w:r>
      <w:hyperlink r:id="rId8" w:tgtFrame="_blank" w:history="1">
        <w:r w:rsidRPr="00125704">
          <w:rPr>
            <w:rStyle w:val="Hyperlink"/>
            <w:sz w:val="24"/>
            <w:szCs w:val="24"/>
          </w:rPr>
          <w:t>www.mycmg.com/support</w:t>
        </w:r>
      </w:hyperlink>
      <w:r w:rsidRPr="00125704">
        <w:rPr>
          <w:sz w:val="24"/>
          <w:szCs w:val="24"/>
        </w:rPr>
        <w:t> and check it out!</w:t>
      </w:r>
      <w:r w:rsidR="003C1C44" w:rsidRPr="00125704">
        <w:rPr>
          <w:sz w:val="24"/>
          <w:szCs w:val="24"/>
        </w:rPr>
        <w:t xml:space="preserve"> </w:t>
      </w:r>
      <w:r w:rsidRPr="00125704">
        <w:rPr>
          <w:sz w:val="24"/>
          <w:szCs w:val="24"/>
        </w:rPr>
        <w:t> </w:t>
      </w:r>
      <w:r w:rsidR="00365449" w:rsidRPr="00125704">
        <w:rPr>
          <w:sz w:val="24"/>
          <w:szCs w:val="24"/>
        </w:rPr>
        <w:t>It has been revamped and is now</w:t>
      </w:r>
      <w:r w:rsidR="00E927CF" w:rsidRPr="00125704">
        <w:rPr>
          <w:sz w:val="24"/>
          <w:szCs w:val="24"/>
        </w:rPr>
        <w:t xml:space="preserve"> very user friendly – bookmark it now</w:t>
      </w:r>
      <w:r w:rsidR="002A04EC" w:rsidRPr="00125704">
        <w:rPr>
          <w:sz w:val="24"/>
          <w:szCs w:val="24"/>
        </w:rPr>
        <w:t>!</w:t>
      </w:r>
    </w:p>
    <w:p w14:paraId="14298402" w14:textId="77777777" w:rsidR="002A04EC" w:rsidRDefault="002A04EC" w:rsidP="002A04EC"/>
    <w:p w14:paraId="50C1F55E" w14:textId="7E598634" w:rsidR="002A04EC" w:rsidRPr="00125704" w:rsidRDefault="002A04EC" w:rsidP="002A04EC">
      <w:pPr>
        <w:rPr>
          <w:rFonts w:cs="Calibri"/>
          <w:sz w:val="24"/>
          <w:szCs w:val="24"/>
          <w:lang w:bidi="en-US"/>
        </w:rPr>
      </w:pPr>
      <w:r>
        <w:rPr>
          <w:rFonts w:cs="Calibri"/>
          <w:b/>
          <w:bCs/>
          <w:color w:val="FF3300"/>
          <w:sz w:val="40"/>
          <w:szCs w:val="40"/>
          <w:lang w:bidi="en-US"/>
        </w:rPr>
        <w:t xml:space="preserve">Birdfeeders                                         </w:t>
      </w:r>
      <w:r w:rsidRPr="00125704">
        <w:rPr>
          <w:rFonts w:cs="Calibri"/>
          <w:sz w:val="24"/>
          <w:szCs w:val="24"/>
          <w:lang w:bidi="en-US"/>
        </w:rPr>
        <w:t>October 1</w:t>
      </w:r>
      <w:r w:rsidRPr="00125704">
        <w:rPr>
          <w:rFonts w:cs="Calibri"/>
          <w:sz w:val="24"/>
          <w:szCs w:val="24"/>
          <w:vertAlign w:val="superscript"/>
          <w:lang w:bidi="en-US"/>
        </w:rPr>
        <w:t>st</w:t>
      </w:r>
      <w:r w:rsidRPr="00125704">
        <w:rPr>
          <w:rFonts w:cs="Calibri"/>
          <w:sz w:val="24"/>
          <w:szCs w:val="24"/>
          <w:lang w:bidi="en-US"/>
        </w:rPr>
        <w:t xml:space="preserve"> – April 30</w:t>
      </w:r>
      <w:r w:rsidRPr="00125704">
        <w:rPr>
          <w:rFonts w:cs="Calibri"/>
          <w:sz w:val="24"/>
          <w:szCs w:val="24"/>
          <w:vertAlign w:val="superscript"/>
          <w:lang w:bidi="en-US"/>
        </w:rPr>
        <w:t>th</w:t>
      </w:r>
      <w:r w:rsidRPr="00125704">
        <w:rPr>
          <w:rFonts w:cs="Calibri"/>
          <w:sz w:val="24"/>
          <w:szCs w:val="24"/>
          <w:lang w:bidi="en-US"/>
        </w:rPr>
        <w:t>.</w:t>
      </w:r>
    </w:p>
    <w:p w14:paraId="4243F347" w14:textId="574AD04C" w:rsidR="002A04EC" w:rsidRPr="00125704" w:rsidRDefault="002A04EC" w:rsidP="002B7684">
      <w:pPr>
        <w:pStyle w:val="NoSpacing"/>
        <w:rPr>
          <w:sz w:val="24"/>
          <w:szCs w:val="24"/>
          <w:lang w:bidi="en-US"/>
        </w:rPr>
      </w:pPr>
      <w:r w:rsidRPr="002A04EC">
        <w:rPr>
          <w:b/>
          <w:bCs/>
          <w:color w:val="FF3300"/>
          <w:sz w:val="40"/>
          <w:szCs w:val="40"/>
          <w:lang w:bidi="en-US"/>
        </w:rPr>
        <w:t>Secure Building</w:t>
      </w:r>
      <w:r>
        <w:rPr>
          <w:color w:val="FF3300"/>
          <w:lang w:bidi="en-US"/>
        </w:rPr>
        <w:t xml:space="preserve">                                                        </w:t>
      </w:r>
      <w:r w:rsidRPr="00125704">
        <w:rPr>
          <w:sz w:val="24"/>
          <w:szCs w:val="24"/>
          <w:lang w:bidi="en-US"/>
        </w:rPr>
        <w:t>Please be vigilant and do not let people into the building that do not have access ordinarily.</w:t>
      </w:r>
    </w:p>
    <w:p w14:paraId="1CD237F4" w14:textId="77777777" w:rsidR="00C038F6" w:rsidRPr="00125704" w:rsidRDefault="00C038F6" w:rsidP="00F237C6">
      <w:pPr>
        <w:widowControl w:val="0"/>
        <w:spacing w:after="0" w:line="240" w:lineRule="auto"/>
        <w:rPr>
          <w:rStyle w:val="BodyTextChar"/>
          <w:sz w:val="24"/>
          <w:szCs w:val="24"/>
        </w:rPr>
      </w:pPr>
    </w:p>
    <w:p w14:paraId="0B86915A" w14:textId="0FAC498E" w:rsidR="007D2EF8" w:rsidRPr="00CC0F00" w:rsidRDefault="00BB53FE" w:rsidP="00F237C6">
      <w:pPr>
        <w:widowControl w:val="0"/>
        <w:spacing w:after="0" w:line="240" w:lineRule="auto"/>
        <w:rPr>
          <w:b/>
          <w:bCs/>
          <w:color w:val="FF3300"/>
        </w:rPr>
      </w:pPr>
      <w:r>
        <w:rPr>
          <w:rFonts w:cs="Calibri"/>
          <w:b/>
          <w:bCs/>
          <w:color w:val="FF3300"/>
          <w:sz w:val="40"/>
          <w:szCs w:val="40"/>
          <w:lang w:bidi="en-US"/>
        </w:rPr>
        <w:t>Front Door Cleaned?</w:t>
      </w:r>
    </w:p>
    <w:p w14:paraId="58A80276" w14:textId="5CD82104" w:rsidR="00BB53FE" w:rsidRPr="00125704" w:rsidRDefault="00BB53FE" w:rsidP="00BB53FE">
      <w:pPr>
        <w:spacing w:after="0" w:line="300" w:lineRule="atLeast"/>
        <w:rPr>
          <w:rFonts w:ascii="Helvetica" w:eastAsia="Times New Roman" w:hAnsi="Helvetica" w:cs="Times New Roman"/>
          <w:color w:val="3C4043"/>
          <w:sz w:val="24"/>
          <w:szCs w:val="24"/>
        </w:rPr>
      </w:pPr>
      <w:r w:rsidRPr="00125704">
        <w:rPr>
          <w:sz w:val="24"/>
          <w:szCs w:val="24"/>
          <w:shd w:val="clear" w:color="auto" w:fill="FFFFFF"/>
        </w:rPr>
        <w:t>Miranda with Talk of the Town Concierge Services has generously offered to clean your front door for only $10.  If you are interested in this, please email Miranda at</w:t>
      </w:r>
      <w:r w:rsidRPr="00125704">
        <w:rPr>
          <w:sz w:val="24"/>
          <w:szCs w:val="24"/>
        </w:rPr>
        <w:t xml:space="preserve"> </w:t>
      </w:r>
      <w:hyperlink r:id="rId9" w:history="1">
        <w:r w:rsidR="00125704" w:rsidRPr="00125704">
          <w:rPr>
            <w:rStyle w:val="Hyperlink"/>
            <w:rFonts w:ascii="Helvetica" w:eastAsia="Times New Roman" w:hAnsi="Helvetica" w:cs="Times New Roman"/>
            <w:sz w:val="24"/>
            <w:szCs w:val="24"/>
          </w:rPr>
          <w:t>tottclean15@gmail.com</w:t>
        </w:r>
      </w:hyperlink>
      <w:r w:rsidR="00125704" w:rsidRPr="00125704">
        <w:rPr>
          <w:rFonts w:ascii="Helvetica" w:eastAsia="Times New Roman" w:hAnsi="Helvetica" w:cs="Times New Roman"/>
          <w:color w:val="1A73E8"/>
          <w:sz w:val="24"/>
          <w:szCs w:val="24"/>
          <w:u w:val="single"/>
        </w:rPr>
        <w:t>.</w:t>
      </w:r>
    </w:p>
    <w:p w14:paraId="40733CCA" w14:textId="630A5DC5" w:rsidR="00BB53FE" w:rsidRPr="00BB53FE" w:rsidRDefault="00BB53FE" w:rsidP="00BB53FE">
      <w:pPr>
        <w:spacing w:after="0" w:line="270" w:lineRule="atLeast"/>
        <w:jc w:val="center"/>
        <w:textAlignment w:val="top"/>
        <w:rPr>
          <w:rFonts w:ascii="Arial" w:eastAsia="Times New Roman" w:hAnsi="Arial" w:cs="Arial"/>
          <w:sz w:val="21"/>
          <w:szCs w:val="21"/>
          <w:shd w:val="clear" w:color="auto" w:fill="FFFFFF"/>
        </w:rPr>
      </w:pPr>
    </w:p>
    <w:p w14:paraId="7A38E05F" w14:textId="7BEB27A6" w:rsidR="00C6654B" w:rsidRPr="00125704" w:rsidRDefault="00CB1177" w:rsidP="002B7684">
      <w:pPr>
        <w:pStyle w:val="NoSpacing"/>
        <w:rPr>
          <w:sz w:val="24"/>
          <w:szCs w:val="24"/>
        </w:rPr>
      </w:pPr>
      <w:r w:rsidRPr="00CC0F00">
        <w:rPr>
          <w:b/>
          <w:bCs/>
          <w:color w:val="FF3300"/>
          <w:sz w:val="40"/>
          <w:szCs w:val="40"/>
        </w:rPr>
        <w:t>Bulletin Board</w:t>
      </w:r>
      <w:r w:rsidR="004A3CE2" w:rsidRPr="00CC0F00">
        <w:rPr>
          <w:color w:val="FF3300"/>
        </w:rPr>
        <w:t xml:space="preserve">                    </w:t>
      </w:r>
      <w:r w:rsidR="006B064B" w:rsidRPr="00CC0F00">
        <w:rPr>
          <w:color w:val="FF3300"/>
        </w:rPr>
        <w:t xml:space="preserve">                                  </w:t>
      </w:r>
      <w:r w:rsidR="00C6654B" w:rsidRPr="00CC0F00">
        <w:rPr>
          <w:color w:val="FF3300"/>
        </w:rPr>
        <w:t xml:space="preserve">                   </w:t>
      </w:r>
      <w:proofErr w:type="gramStart"/>
      <w:r w:rsidR="00C6654B" w:rsidRPr="00125704">
        <w:rPr>
          <w:sz w:val="24"/>
          <w:szCs w:val="24"/>
        </w:rPr>
        <w:t>The</w:t>
      </w:r>
      <w:proofErr w:type="gramEnd"/>
      <w:r w:rsidR="00C6654B" w:rsidRPr="00125704">
        <w:rPr>
          <w:sz w:val="24"/>
          <w:szCs w:val="24"/>
        </w:rPr>
        <w:t xml:space="preserve"> BOD approved the purchase of a small bulletin board</w:t>
      </w:r>
      <w:r w:rsidR="00B40C65" w:rsidRPr="00125704">
        <w:rPr>
          <w:sz w:val="24"/>
          <w:szCs w:val="24"/>
        </w:rPr>
        <w:t xml:space="preserve"> for resident’s use.  It is </w:t>
      </w:r>
      <w:r w:rsidR="00CC0F00" w:rsidRPr="00125704">
        <w:rPr>
          <w:sz w:val="24"/>
          <w:szCs w:val="24"/>
        </w:rPr>
        <w:t xml:space="preserve">now located on the </w:t>
      </w:r>
      <w:proofErr w:type="gramStart"/>
      <w:r w:rsidR="00CC0F00" w:rsidRPr="00125704">
        <w:rPr>
          <w:sz w:val="24"/>
          <w:szCs w:val="24"/>
        </w:rPr>
        <w:t>second floor</w:t>
      </w:r>
      <w:proofErr w:type="gramEnd"/>
      <w:r w:rsidR="00CC0F00" w:rsidRPr="00125704">
        <w:rPr>
          <w:sz w:val="24"/>
          <w:szCs w:val="24"/>
        </w:rPr>
        <w:t xml:space="preserve"> lobby by the cart closet. </w:t>
      </w:r>
      <w:r w:rsidR="005D180C" w:rsidRPr="00125704">
        <w:rPr>
          <w:sz w:val="24"/>
          <w:szCs w:val="24"/>
        </w:rPr>
        <w:t xml:space="preserve"> No solicitations please.</w:t>
      </w:r>
    </w:p>
    <w:p w14:paraId="29AB8894" w14:textId="77777777" w:rsidR="00C038F6" w:rsidRDefault="00C038F6" w:rsidP="002B7684">
      <w:pPr>
        <w:pStyle w:val="NoSpacing"/>
        <w:rPr>
          <w:b/>
          <w:bCs/>
          <w:color w:val="FF3300"/>
          <w:sz w:val="40"/>
          <w:szCs w:val="40"/>
        </w:rPr>
      </w:pPr>
    </w:p>
    <w:p w14:paraId="43E8A237" w14:textId="47B9457C" w:rsidR="00991087" w:rsidRPr="00125704" w:rsidRDefault="0038783C" w:rsidP="002B7684">
      <w:pPr>
        <w:pStyle w:val="NoSpacing"/>
        <w:rPr>
          <w:sz w:val="24"/>
          <w:szCs w:val="24"/>
        </w:rPr>
      </w:pPr>
      <w:r w:rsidRPr="00CC0F00">
        <w:rPr>
          <w:b/>
          <w:bCs/>
          <w:color w:val="FF3300"/>
          <w:sz w:val="40"/>
          <w:szCs w:val="40"/>
        </w:rPr>
        <w:t>Storage Units</w:t>
      </w:r>
      <w:r w:rsidR="00991087" w:rsidRPr="00CC0F00">
        <w:rPr>
          <w:b/>
          <w:bCs/>
          <w:color w:val="FF3300"/>
          <w:sz w:val="40"/>
          <w:szCs w:val="40"/>
        </w:rPr>
        <w:t>!</w:t>
      </w:r>
      <w:r w:rsidR="00991087" w:rsidRPr="00CC0F00">
        <w:rPr>
          <w:color w:val="FF3300"/>
          <w:sz w:val="40"/>
          <w:szCs w:val="40"/>
        </w:rPr>
        <w:t xml:space="preserve">   </w:t>
      </w:r>
      <w:r w:rsidR="00655C08" w:rsidRPr="00CC0F00">
        <w:rPr>
          <w:color w:val="FF3300"/>
          <w:sz w:val="40"/>
          <w:szCs w:val="40"/>
        </w:rPr>
        <w:t xml:space="preserve">                                  </w:t>
      </w:r>
      <w:r w:rsidR="00331A98" w:rsidRPr="00125704">
        <w:rPr>
          <w:sz w:val="24"/>
          <w:szCs w:val="24"/>
        </w:rPr>
        <w:t>There are two storage units available.  They are 4’ x 4’ and cost $250/ year.</w:t>
      </w:r>
      <w:r w:rsidR="00FC1B1D" w:rsidRPr="00125704">
        <w:rPr>
          <w:sz w:val="24"/>
          <w:szCs w:val="24"/>
        </w:rPr>
        <w:t xml:space="preserve">  Email </w:t>
      </w:r>
      <w:hyperlink r:id="rId10" w:history="1">
        <w:r w:rsidR="00FC1B1D" w:rsidRPr="00125704">
          <w:rPr>
            <w:rStyle w:val="Hyperlink"/>
            <w:sz w:val="24"/>
            <w:szCs w:val="24"/>
          </w:rPr>
          <w:t>mcravener@mycmg.com</w:t>
        </w:r>
      </w:hyperlink>
      <w:r w:rsidR="00FC1B1D" w:rsidRPr="00125704">
        <w:rPr>
          <w:sz w:val="24"/>
          <w:szCs w:val="24"/>
        </w:rPr>
        <w:t xml:space="preserve"> if interested. </w:t>
      </w:r>
    </w:p>
    <w:p w14:paraId="4FDFD8CE" w14:textId="598D323F" w:rsidR="00DB431B" w:rsidRDefault="00DB431B" w:rsidP="002B7684">
      <w:pPr>
        <w:pStyle w:val="NoSpacing"/>
      </w:pPr>
    </w:p>
    <w:p w14:paraId="18CD8BCE" w14:textId="0FFE3E14" w:rsidR="00DB431B" w:rsidRDefault="00DB431B" w:rsidP="002B7684">
      <w:pPr>
        <w:pStyle w:val="NoSpacing"/>
        <w:rPr>
          <w:b/>
          <w:bCs/>
          <w:color w:val="FF3300"/>
          <w:sz w:val="40"/>
          <w:szCs w:val="40"/>
        </w:rPr>
      </w:pPr>
      <w:r w:rsidRPr="00DB431B">
        <w:rPr>
          <w:b/>
          <w:bCs/>
          <w:color w:val="FF3300"/>
          <w:sz w:val="40"/>
          <w:szCs w:val="40"/>
        </w:rPr>
        <w:t>Gas Fireplaces</w:t>
      </w:r>
      <w:r>
        <w:rPr>
          <w:b/>
          <w:bCs/>
          <w:color w:val="FF3300"/>
          <w:sz w:val="40"/>
          <w:szCs w:val="40"/>
        </w:rPr>
        <w:t>- IMPORTANT!</w:t>
      </w:r>
    </w:p>
    <w:p w14:paraId="2420D40A" w14:textId="1D99802A" w:rsidR="00DB431B" w:rsidRPr="00125704" w:rsidRDefault="00DB431B" w:rsidP="00DB431B">
      <w:pPr>
        <w:pStyle w:val="NoSpacing"/>
        <w:rPr>
          <w:sz w:val="24"/>
          <w:szCs w:val="24"/>
        </w:rPr>
      </w:pPr>
      <w:proofErr w:type="spellStart"/>
      <w:r w:rsidRPr="00125704">
        <w:rPr>
          <w:sz w:val="24"/>
          <w:szCs w:val="24"/>
        </w:rPr>
        <w:t>Blossman</w:t>
      </w:r>
      <w:proofErr w:type="spellEnd"/>
      <w:r w:rsidRPr="00125704">
        <w:rPr>
          <w:sz w:val="24"/>
          <w:szCs w:val="24"/>
        </w:rPr>
        <w:t xml:space="preserve"> Gas will be here on Friday, October 9</w:t>
      </w:r>
      <w:r w:rsidRPr="00125704">
        <w:rPr>
          <w:sz w:val="24"/>
          <w:szCs w:val="24"/>
          <w:vertAlign w:val="superscript"/>
        </w:rPr>
        <w:t>th</w:t>
      </w:r>
      <w:r w:rsidRPr="00125704">
        <w:rPr>
          <w:sz w:val="24"/>
          <w:szCs w:val="24"/>
        </w:rPr>
        <w:t xml:space="preserve"> to do a leak check in </w:t>
      </w:r>
      <w:r w:rsidR="00C038F6" w:rsidRPr="00125704">
        <w:rPr>
          <w:sz w:val="24"/>
          <w:szCs w:val="24"/>
        </w:rPr>
        <w:t xml:space="preserve">the </w:t>
      </w:r>
      <w:r w:rsidRPr="00125704">
        <w:rPr>
          <w:sz w:val="24"/>
          <w:szCs w:val="24"/>
        </w:rPr>
        <w:t>08</w:t>
      </w:r>
      <w:r w:rsidR="00C038F6" w:rsidRPr="00125704">
        <w:rPr>
          <w:sz w:val="24"/>
          <w:szCs w:val="24"/>
        </w:rPr>
        <w:t>’</w:t>
      </w:r>
      <w:proofErr w:type="gramStart"/>
      <w:r w:rsidR="00C038F6" w:rsidRPr="00125704">
        <w:rPr>
          <w:sz w:val="24"/>
          <w:szCs w:val="24"/>
        </w:rPr>
        <w:t xml:space="preserve">s </w:t>
      </w:r>
      <w:r w:rsidRPr="00125704">
        <w:rPr>
          <w:sz w:val="24"/>
          <w:szCs w:val="24"/>
        </w:rPr>
        <w:t xml:space="preserve"> –</w:t>
      </w:r>
      <w:proofErr w:type="gramEnd"/>
      <w:r w:rsidRPr="00125704">
        <w:rPr>
          <w:sz w:val="24"/>
          <w:szCs w:val="24"/>
        </w:rPr>
        <w:t xml:space="preserve"> 13</w:t>
      </w:r>
      <w:r w:rsidR="00C038F6" w:rsidRPr="00125704">
        <w:rPr>
          <w:sz w:val="24"/>
          <w:szCs w:val="24"/>
        </w:rPr>
        <w:t xml:space="preserve">’s.  Please watch for the eblast regarding this. </w:t>
      </w:r>
      <w:r w:rsidRPr="00125704">
        <w:rPr>
          <w:sz w:val="24"/>
          <w:szCs w:val="24"/>
        </w:rPr>
        <w:t xml:space="preserve">They will be turning the gas on for this tank </w:t>
      </w:r>
      <w:r w:rsidR="00C038F6" w:rsidRPr="00125704">
        <w:rPr>
          <w:sz w:val="24"/>
          <w:szCs w:val="24"/>
        </w:rPr>
        <w:t>only and</w:t>
      </w:r>
      <w:r w:rsidRPr="00125704">
        <w:rPr>
          <w:sz w:val="24"/>
          <w:szCs w:val="24"/>
        </w:rPr>
        <w:t xml:space="preserve"> entering these units to perform a leak check first, then turning the individual unit</w:t>
      </w:r>
      <w:r w:rsidR="00C038F6" w:rsidRPr="00125704">
        <w:rPr>
          <w:sz w:val="24"/>
          <w:szCs w:val="24"/>
        </w:rPr>
        <w:t>’s</w:t>
      </w:r>
      <w:r w:rsidRPr="00125704">
        <w:rPr>
          <w:sz w:val="24"/>
          <w:szCs w:val="24"/>
        </w:rPr>
        <w:t xml:space="preserve"> gas valve</w:t>
      </w:r>
      <w:r w:rsidR="00C038F6" w:rsidRPr="00125704">
        <w:rPr>
          <w:sz w:val="24"/>
          <w:szCs w:val="24"/>
        </w:rPr>
        <w:t xml:space="preserve"> on.  They will not be lighting pilots. These should be the only units affected by this tank. All other units should be working.  If they do not, please contact </w:t>
      </w:r>
      <w:proofErr w:type="spellStart"/>
      <w:r w:rsidR="00C038F6" w:rsidRPr="00125704">
        <w:rPr>
          <w:sz w:val="24"/>
          <w:szCs w:val="24"/>
        </w:rPr>
        <w:t>Blossman</w:t>
      </w:r>
      <w:proofErr w:type="spellEnd"/>
      <w:r w:rsidR="00C038F6" w:rsidRPr="00125704">
        <w:rPr>
          <w:sz w:val="24"/>
          <w:szCs w:val="24"/>
        </w:rPr>
        <w:t xml:space="preserve"> Gas at 828.667.0437 to schedule a service call.  This is the</w:t>
      </w:r>
      <w:r w:rsidR="00C6343C" w:rsidRPr="00125704">
        <w:rPr>
          <w:sz w:val="24"/>
          <w:szCs w:val="24"/>
        </w:rPr>
        <w:t xml:space="preserve"> </w:t>
      </w:r>
      <w:r w:rsidR="00C038F6" w:rsidRPr="00125704">
        <w:rPr>
          <w:sz w:val="24"/>
          <w:szCs w:val="24"/>
        </w:rPr>
        <w:t>owner’s</w:t>
      </w:r>
      <w:r w:rsidR="00125704">
        <w:rPr>
          <w:sz w:val="24"/>
          <w:szCs w:val="24"/>
        </w:rPr>
        <w:t xml:space="preserve"> </w:t>
      </w:r>
      <w:r w:rsidR="00C038F6" w:rsidRPr="00125704">
        <w:rPr>
          <w:sz w:val="24"/>
          <w:szCs w:val="24"/>
        </w:rPr>
        <w:t>responsibility, as the COA is only responsible for</w:t>
      </w:r>
      <w:r w:rsidR="00125704">
        <w:rPr>
          <w:sz w:val="24"/>
          <w:szCs w:val="24"/>
        </w:rPr>
        <w:t xml:space="preserve"> </w:t>
      </w:r>
      <w:r w:rsidR="00C038F6" w:rsidRPr="00125704">
        <w:rPr>
          <w:sz w:val="24"/>
          <w:szCs w:val="24"/>
        </w:rPr>
        <w:t>the gas line into the individual units.</w:t>
      </w:r>
    </w:p>
    <w:sectPr w:rsidR="00DB431B" w:rsidRPr="00125704" w:rsidSect="00C6343C">
      <w:type w:val="continuous"/>
      <w:pgSz w:w="12240" w:h="15840"/>
      <w:pgMar w:top="450" w:right="720" w:bottom="180" w:left="720" w:header="0" w:footer="0" w:gutter="0"/>
      <w:cols w:num="2" w:space="720" w:equalWidth="0">
        <w:col w:w="4742" w:space="248"/>
        <w:col w:w="5809"/>
      </w:cols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CBDA" w14:textId="77777777" w:rsidR="00E773D3" w:rsidRDefault="00E773D3" w:rsidP="00641566">
      <w:pPr>
        <w:spacing w:after="0" w:line="240" w:lineRule="auto"/>
      </w:pPr>
      <w:r>
        <w:separator/>
      </w:r>
    </w:p>
  </w:endnote>
  <w:endnote w:type="continuationSeparator" w:id="0">
    <w:p w14:paraId="4EDE9227" w14:textId="77777777" w:rsidR="00E773D3" w:rsidRDefault="00E773D3" w:rsidP="0064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C6D81" w14:textId="77777777" w:rsidR="00E773D3" w:rsidRDefault="00E773D3" w:rsidP="00641566">
      <w:pPr>
        <w:spacing w:after="0" w:line="240" w:lineRule="auto"/>
      </w:pPr>
      <w:r>
        <w:separator/>
      </w:r>
    </w:p>
  </w:footnote>
  <w:footnote w:type="continuationSeparator" w:id="0">
    <w:p w14:paraId="3E910FDB" w14:textId="77777777" w:rsidR="00E773D3" w:rsidRDefault="00E773D3" w:rsidP="0064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8"/>
    <w:rsid w:val="00050F5C"/>
    <w:rsid w:val="00057240"/>
    <w:rsid w:val="0006317F"/>
    <w:rsid w:val="000644B2"/>
    <w:rsid w:val="00073D72"/>
    <w:rsid w:val="0008640D"/>
    <w:rsid w:val="000A28AF"/>
    <w:rsid w:val="000B101B"/>
    <w:rsid w:val="000B4A04"/>
    <w:rsid w:val="000C57D7"/>
    <w:rsid w:val="000D41C0"/>
    <w:rsid w:val="000E5E2B"/>
    <w:rsid w:val="00113177"/>
    <w:rsid w:val="00117C18"/>
    <w:rsid w:val="00125704"/>
    <w:rsid w:val="00153369"/>
    <w:rsid w:val="001717B5"/>
    <w:rsid w:val="00186E37"/>
    <w:rsid w:val="001D0D28"/>
    <w:rsid w:val="0022522E"/>
    <w:rsid w:val="002611DE"/>
    <w:rsid w:val="00281703"/>
    <w:rsid w:val="002A04EC"/>
    <w:rsid w:val="002A5596"/>
    <w:rsid w:val="002B7684"/>
    <w:rsid w:val="002E47D2"/>
    <w:rsid w:val="0030389C"/>
    <w:rsid w:val="003238FB"/>
    <w:rsid w:val="003316D8"/>
    <w:rsid w:val="00331A98"/>
    <w:rsid w:val="00352618"/>
    <w:rsid w:val="00365449"/>
    <w:rsid w:val="0038783C"/>
    <w:rsid w:val="003A01C0"/>
    <w:rsid w:val="003C1C44"/>
    <w:rsid w:val="003C5432"/>
    <w:rsid w:val="003C688C"/>
    <w:rsid w:val="003E22EF"/>
    <w:rsid w:val="00401AD0"/>
    <w:rsid w:val="004227D9"/>
    <w:rsid w:val="00440FE1"/>
    <w:rsid w:val="004435F6"/>
    <w:rsid w:val="00443A20"/>
    <w:rsid w:val="00447EDB"/>
    <w:rsid w:val="00450600"/>
    <w:rsid w:val="00461382"/>
    <w:rsid w:val="0048646F"/>
    <w:rsid w:val="004878AA"/>
    <w:rsid w:val="0049038F"/>
    <w:rsid w:val="004908AD"/>
    <w:rsid w:val="004A3CE2"/>
    <w:rsid w:val="004B14DA"/>
    <w:rsid w:val="004D238B"/>
    <w:rsid w:val="004D264E"/>
    <w:rsid w:val="004D37CD"/>
    <w:rsid w:val="004F23C4"/>
    <w:rsid w:val="00520EE9"/>
    <w:rsid w:val="005726A0"/>
    <w:rsid w:val="0058693F"/>
    <w:rsid w:val="00595B3C"/>
    <w:rsid w:val="005D180C"/>
    <w:rsid w:val="005D681E"/>
    <w:rsid w:val="005D68E6"/>
    <w:rsid w:val="005E72D1"/>
    <w:rsid w:val="005F1BEB"/>
    <w:rsid w:val="00622934"/>
    <w:rsid w:val="00630D1E"/>
    <w:rsid w:val="00641566"/>
    <w:rsid w:val="006459EA"/>
    <w:rsid w:val="00655C08"/>
    <w:rsid w:val="00661ED3"/>
    <w:rsid w:val="00662061"/>
    <w:rsid w:val="006771D2"/>
    <w:rsid w:val="0068636B"/>
    <w:rsid w:val="00694AA5"/>
    <w:rsid w:val="006A5C46"/>
    <w:rsid w:val="006B064B"/>
    <w:rsid w:val="006C0336"/>
    <w:rsid w:val="006D592E"/>
    <w:rsid w:val="006E2F39"/>
    <w:rsid w:val="00707A10"/>
    <w:rsid w:val="00710B4C"/>
    <w:rsid w:val="0077075C"/>
    <w:rsid w:val="00780278"/>
    <w:rsid w:val="00784CB9"/>
    <w:rsid w:val="00795200"/>
    <w:rsid w:val="007955C2"/>
    <w:rsid w:val="007D2EF8"/>
    <w:rsid w:val="007F2A1F"/>
    <w:rsid w:val="00800EFC"/>
    <w:rsid w:val="008169BC"/>
    <w:rsid w:val="008668C9"/>
    <w:rsid w:val="008708CC"/>
    <w:rsid w:val="00881D6C"/>
    <w:rsid w:val="00882309"/>
    <w:rsid w:val="00885411"/>
    <w:rsid w:val="00895F0E"/>
    <w:rsid w:val="008A3D7A"/>
    <w:rsid w:val="008A60E7"/>
    <w:rsid w:val="008D1658"/>
    <w:rsid w:val="008F1D6E"/>
    <w:rsid w:val="008F2311"/>
    <w:rsid w:val="008F764C"/>
    <w:rsid w:val="00912321"/>
    <w:rsid w:val="009448B5"/>
    <w:rsid w:val="0095136C"/>
    <w:rsid w:val="00973AAE"/>
    <w:rsid w:val="00991087"/>
    <w:rsid w:val="009A1236"/>
    <w:rsid w:val="009A2732"/>
    <w:rsid w:val="009A67AA"/>
    <w:rsid w:val="009D306E"/>
    <w:rsid w:val="009D66EA"/>
    <w:rsid w:val="009D69CA"/>
    <w:rsid w:val="00A24D48"/>
    <w:rsid w:val="00A25A8C"/>
    <w:rsid w:val="00A34063"/>
    <w:rsid w:val="00A42340"/>
    <w:rsid w:val="00A6746A"/>
    <w:rsid w:val="00A75CC7"/>
    <w:rsid w:val="00AD6FB8"/>
    <w:rsid w:val="00B13064"/>
    <w:rsid w:val="00B1719C"/>
    <w:rsid w:val="00B303B0"/>
    <w:rsid w:val="00B37DF6"/>
    <w:rsid w:val="00B40C65"/>
    <w:rsid w:val="00B459E9"/>
    <w:rsid w:val="00B46CB2"/>
    <w:rsid w:val="00BB53FE"/>
    <w:rsid w:val="00BD0132"/>
    <w:rsid w:val="00C038F6"/>
    <w:rsid w:val="00C04C76"/>
    <w:rsid w:val="00C07622"/>
    <w:rsid w:val="00C33EA8"/>
    <w:rsid w:val="00C42377"/>
    <w:rsid w:val="00C51452"/>
    <w:rsid w:val="00C62735"/>
    <w:rsid w:val="00C6343C"/>
    <w:rsid w:val="00C6654B"/>
    <w:rsid w:val="00C750E9"/>
    <w:rsid w:val="00C85369"/>
    <w:rsid w:val="00CB0720"/>
    <w:rsid w:val="00CB1177"/>
    <w:rsid w:val="00CC0F00"/>
    <w:rsid w:val="00CC2D4B"/>
    <w:rsid w:val="00CC53BB"/>
    <w:rsid w:val="00CE5277"/>
    <w:rsid w:val="00CF28F6"/>
    <w:rsid w:val="00CF32EA"/>
    <w:rsid w:val="00CF434F"/>
    <w:rsid w:val="00D22E6E"/>
    <w:rsid w:val="00D4128C"/>
    <w:rsid w:val="00D4347B"/>
    <w:rsid w:val="00D64649"/>
    <w:rsid w:val="00DA76F0"/>
    <w:rsid w:val="00DB3845"/>
    <w:rsid w:val="00DB431B"/>
    <w:rsid w:val="00DD41C2"/>
    <w:rsid w:val="00DD62EB"/>
    <w:rsid w:val="00E1773B"/>
    <w:rsid w:val="00E21415"/>
    <w:rsid w:val="00E2528C"/>
    <w:rsid w:val="00E26443"/>
    <w:rsid w:val="00E31F5F"/>
    <w:rsid w:val="00E603C1"/>
    <w:rsid w:val="00E66FAD"/>
    <w:rsid w:val="00E76692"/>
    <w:rsid w:val="00E773D3"/>
    <w:rsid w:val="00E9278B"/>
    <w:rsid w:val="00E927CF"/>
    <w:rsid w:val="00EA4EF5"/>
    <w:rsid w:val="00EA58F1"/>
    <w:rsid w:val="00EC5431"/>
    <w:rsid w:val="00ED7979"/>
    <w:rsid w:val="00EF51A5"/>
    <w:rsid w:val="00F237C6"/>
    <w:rsid w:val="00F672A1"/>
    <w:rsid w:val="00F7597C"/>
    <w:rsid w:val="00F91634"/>
    <w:rsid w:val="00FB2A7C"/>
    <w:rsid w:val="00FB56B2"/>
    <w:rsid w:val="00FB7011"/>
    <w:rsid w:val="00FC0084"/>
    <w:rsid w:val="00FC1B1D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9139"/>
  <w15:docId w15:val="{993BD06A-A200-41DA-BA40-DB943DC8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6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4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66"/>
    <w:rPr>
      <w:sz w:val="22"/>
    </w:rPr>
  </w:style>
  <w:style w:type="paragraph" w:styleId="NoSpacing">
    <w:name w:val="No Spacing"/>
    <w:uiPriority w:val="1"/>
    <w:qFormat/>
    <w:rsid w:val="002B76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572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7522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580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mg.com/sup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aucatcherhous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cravener@mycm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ttclean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dc:description/>
  <cp:lastModifiedBy>Sandra Collins</cp:lastModifiedBy>
  <cp:revision>5</cp:revision>
  <cp:lastPrinted>2020-09-30T17:26:00Z</cp:lastPrinted>
  <dcterms:created xsi:type="dcterms:W3CDTF">2020-09-30T16:31:00Z</dcterms:created>
  <dcterms:modified xsi:type="dcterms:W3CDTF">2020-10-12T16:11:00Z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