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2053" w:right="0" w:hanging="0"/>
        <w:rPr/>
      </w:pPr>
      <w:r>
        <w:rPr>
          <w:rFonts w:eastAsia="Calibri" w:cs="Calibri" w:ascii="Times New Roman" w:hAnsi="Times New Roman"/>
          <w:bCs/>
          <w:sz w:val="20"/>
          <w:szCs w:val="28"/>
          <w:lang w:bidi="en-US"/>
        </w:rPr>
        <w:t xml:space="preserve">  </w:t>
      </w:r>
      <w:r>
        <w:rPr/>
        <w:drawing>
          <wp:inline distT="0" distB="0" distL="0" distR="0">
            <wp:extent cx="3409315" cy="96012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left="0" w:right="-540" w:hanging="900"/>
        <w:rPr>
          <w:rFonts w:ascii="Times New Roman" w:hAnsi="Times New Roman" w:eastAsia="Calibri" w:cs="Calibri"/>
          <w:bCs/>
          <w:sz w:val="20"/>
          <w:szCs w:val="28"/>
          <w:lang w:bidi="en-US"/>
        </w:rPr>
      </w:pPr>
      <w:r>
        <w:rPr>
          <w:rFonts w:eastAsia="Calibri" w:cs="Calibri" w:ascii="Times New Roman" w:hAnsi="Times New Roman"/>
          <w:bCs/>
          <w:sz w:val="20"/>
          <w:szCs w:val="28"/>
          <w:lang w:bidi="en-US"/>
        </w:rPr>
      </w:r>
    </w:p>
    <w:p>
      <w:pPr>
        <w:pStyle w:val="Normal"/>
        <w:widowControl w:val="false"/>
        <w:spacing w:lineRule="auto" w:line="240" w:before="272" w:after="0"/>
        <w:ind w:left="2572" w:right="0" w:hanging="0"/>
        <w:rPr>
          <w:rFonts w:ascii="Cambria" w:hAnsi="Cambria" w:eastAsia="Calibri" w:cs="Calibri"/>
          <w:b/>
          <w:b/>
          <w:bCs/>
          <w:color w:val="5983B0"/>
          <w:sz w:val="28"/>
          <w:szCs w:val="28"/>
          <w:lang w:bidi="en-US"/>
        </w:rPr>
      </w:pPr>
      <w:r>
        <w:rPr>
          <w:rFonts w:eastAsia="Calibri" w:cs="Calibri" w:ascii="Cambria" w:hAnsi="Cambria"/>
          <w:b/>
          <w:bCs/>
          <w:color w:val="5983B0"/>
          <w:sz w:val="28"/>
          <w:szCs w:val="28"/>
          <w:lang w:bidi="en-US"/>
        </w:rPr>
        <w:t>BEAUCATCHER HOUSE HAPPENINGS</w:t>
      </w:r>
    </w:p>
    <w:p>
      <w:pPr>
        <w:pStyle w:val="Normal"/>
        <w:widowControl w:val="false"/>
        <w:tabs>
          <w:tab w:val="clear" w:pos="720"/>
          <w:tab w:val="left" w:pos="6698" w:leader="none"/>
        </w:tabs>
        <w:spacing w:lineRule="auto" w:line="240" w:before="53" w:after="0"/>
        <w:ind w:left="220" w:right="0" w:hanging="0"/>
        <w:rPr/>
      </w:pPr>
      <w:hyperlink r:id="rId3">
        <w:r>
          <w:rPr>
            <w:rFonts w:eastAsia="Calibri" w:cs="Calibri"/>
            <w:color w:val="0000FF"/>
            <w:u w:val="single" w:color="0000FF"/>
            <w:lang w:bidi="en-US"/>
          </w:rPr>
          <w:t>www.beaucatcherhouse.com</w:t>
        </w:r>
      </w:hyperlink>
      <w:r>
        <w:rPr>
          <w:rFonts w:eastAsia="Calibri" w:cs="Calibri"/>
          <w:color w:val="0000FF"/>
          <w:lang w:bidi="en-US"/>
        </w:rPr>
        <w:tab/>
      </w:r>
      <w:r>
        <w:rPr>
          <w:rFonts w:eastAsia="Calibri" w:cs="Calibri"/>
          <w:b/>
          <w:color w:val="2C5BC4"/>
          <w:lang w:bidi="en-US"/>
        </w:rPr>
        <w:t>Phone: 828-333-4404</w:t>
      </w:r>
    </w:p>
    <w:p>
      <w:pPr>
        <w:pStyle w:val="Normal"/>
        <w:widowControl w:val="false"/>
        <w:spacing w:lineRule="auto" w:line="240" w:before="0" w:after="0"/>
        <w:ind w:left="3840" w:right="0" w:hanging="0"/>
        <w:rPr/>
      </w:pPr>
      <w:r>
        <w:rPr>
          <w:rFonts w:eastAsia="Calibri" w:cs="Calibri"/>
          <w:b/>
          <w:lang w:bidi="en-US"/>
        </w:rPr>
        <w:t>April</w:t>
      </w:r>
      <w:r>
        <w:rPr>
          <w:rFonts w:eastAsia="Calibri" w:cs="Calibri"/>
          <w:b/>
          <w:lang w:bidi="en-US"/>
        </w:rPr>
        <w:t xml:space="preserve"> 2020 Vol. 6 Issue </w:t>
      </w:r>
      <w:r>
        <w:rPr>
          <w:rFonts w:eastAsia="Calibri" w:cs="Calibri"/>
          <w:b/>
          <w:lang w:bidi="en-US"/>
        </w:rPr>
        <w:t>4</w:t>
      </w:r>
    </w:p>
    <w:p>
      <w:pPr>
        <w:pStyle w:val="Normal"/>
        <w:widowControl w:val="false"/>
        <w:spacing w:lineRule="auto" w:line="240" w:before="0" w:after="0"/>
        <w:ind w:left="119" w:right="175" w:firstLine="32"/>
        <w:jc w:val="both"/>
        <w:rPr>
          <w:rFonts w:ascii="Calibri" w:hAnsi="Calibri" w:eastAsia="Calibri" w:cs="Calibri"/>
          <w:b/>
          <w:b/>
          <w:bCs/>
          <w:sz w:val="28"/>
          <w:szCs w:val="28"/>
          <w:lang w:bidi="en-US"/>
        </w:rPr>
      </w:pPr>
      <w:r>
        <w:rPr>
          <w:rFonts w:eastAsia="Calibri" w:cs="Calibri"/>
          <w:b/>
          <w:bCs/>
          <w:sz w:val="28"/>
          <w:szCs w:val="28"/>
          <w:lang w:bidi="en-US"/>
        </w:rPr>
      </w:r>
    </w:p>
    <w:p>
      <w:pPr>
        <w:sectPr>
          <w:type w:val="nextPage"/>
          <w:pgSz w:w="12240" w:h="15840"/>
          <w:pgMar w:left="810" w:right="1440" w:header="0" w:top="1440" w:footer="0" w:bottom="1440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b/>
          <w:b/>
          <w:bCs/>
          <w:color w:val="5983B0"/>
          <w:sz w:val="40"/>
          <w:szCs w:val="40"/>
          <w:lang w:bidi="en-US"/>
        </w:rPr>
      </w:pPr>
      <w:r>
        <w:rPr>
          <w:rFonts w:eastAsia="Calibri" w:cs="Calibri"/>
          <w:b/>
          <w:bCs/>
          <w:color w:val="5983B0"/>
          <w:sz w:val="40"/>
          <w:szCs w:val="40"/>
          <w:lang w:bidi="en-US"/>
        </w:rPr>
        <w:t>April</w:t>
      </w:r>
      <w:r>
        <w:rPr>
          <w:rFonts w:eastAsia="Calibri" w:cs="Calibri"/>
          <w:b/>
          <w:bCs/>
          <w:color w:val="5983B0"/>
          <w:sz w:val="40"/>
          <w:szCs w:val="40"/>
          <w:lang w:bidi="en-US"/>
        </w:rPr>
        <w:t xml:space="preserve"> BOD Meeting!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cs="Calibri"/>
          <w:b/>
          <w:bCs/>
          <w:color w:val="000000"/>
          <w:sz w:val="24"/>
          <w:szCs w:val="24"/>
          <w:lang w:bidi="en-US"/>
        </w:rPr>
        <w:t xml:space="preserve">** </w:t>
      </w:r>
      <w:r>
        <w:rPr>
          <w:rFonts w:eastAsia="Calibri" w:cs="Calibri"/>
          <w:b/>
          <w:bCs/>
          <w:color w:val="000000"/>
          <w:sz w:val="24"/>
          <w:szCs w:val="24"/>
          <w:lang w:bidi="en-US"/>
        </w:rPr>
        <w:t>There will not be a Board of Directors meeting this month.**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b/>
          <w:b/>
          <w:bCs/>
          <w:color w:val="000000"/>
          <w:sz w:val="24"/>
          <w:szCs w:val="24"/>
          <w:lang w:bidi="en-US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  <w:u w:val="single"/>
          <w:lang w:bidi="en-US"/>
        </w:rPr>
      </w:pPr>
      <w:r>
        <w:rPr>
          <w:rFonts w:eastAsia="Calibri" w:cs="Calibri"/>
          <w:b/>
          <w:sz w:val="24"/>
          <w:szCs w:val="24"/>
          <w:u w:val="single"/>
          <w:lang w:bidi="en-US"/>
        </w:rPr>
        <w:t>Manager’s Hours: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  <w:lang w:bidi="en-US"/>
        </w:rPr>
      </w:pPr>
      <w:r>
        <w:rPr>
          <w:rFonts w:eastAsia="Calibri" w:cs="Calibri"/>
          <w:b/>
          <w:sz w:val="24"/>
          <w:szCs w:val="24"/>
          <w:lang w:bidi="en-US"/>
        </w:rPr>
        <w:t>Monday: 9-1pm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  <w:lang w:bidi="en-US"/>
        </w:rPr>
      </w:pPr>
      <w:r>
        <w:rPr>
          <w:rFonts w:eastAsia="Calibri" w:cs="Calibri"/>
          <w:b/>
          <w:sz w:val="24"/>
          <w:szCs w:val="24"/>
          <w:lang w:bidi="en-US"/>
        </w:rPr>
        <w:t>Wednesday: 9-2pm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  <w:lang w:bidi="en-US"/>
        </w:rPr>
      </w:pPr>
      <w:r>
        <w:rPr>
          <w:rFonts w:eastAsia="Calibri" w:cs="Calibri"/>
          <w:b/>
          <w:sz w:val="24"/>
          <w:szCs w:val="24"/>
          <w:lang w:bidi="en-US"/>
        </w:rPr>
        <w:t>Friday: 9-3pm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sz w:val="24"/>
          <w:szCs w:val="24"/>
          <w:lang w:bidi="en-US"/>
        </w:rPr>
      </w:pPr>
      <w:r>
        <w:rPr>
          <w:rFonts w:eastAsia="Calibri" w:cs="Calibri"/>
          <w:sz w:val="24"/>
          <w:szCs w:val="24"/>
          <w:lang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sz w:val="24"/>
          <w:szCs w:val="24"/>
          <w:lang w:bidi="en-US"/>
        </w:rPr>
      </w:pPr>
      <w:r>
        <w:rPr>
          <w:rFonts w:eastAsia="Calibri" w:cs="Calibri"/>
          <w:sz w:val="24"/>
          <w:szCs w:val="24"/>
          <w:lang w:bidi="en-US"/>
        </w:rPr>
        <w:t>Sue Cobb can also assist after hours.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sz w:val="24"/>
          <w:szCs w:val="24"/>
          <w:lang w:bidi="en-US"/>
        </w:rPr>
      </w:pPr>
      <w:r>
        <w:rPr>
          <w:rFonts w:eastAsia="Calibri" w:cs="Calibri"/>
          <w:sz w:val="24"/>
          <w:szCs w:val="24"/>
          <w:lang w:bidi="en-US"/>
        </w:rPr>
        <w:t>828.778.2020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sz w:val="24"/>
          <w:szCs w:val="24"/>
          <w:lang w:bidi="en-US"/>
        </w:rPr>
      </w:pPr>
      <w:r>
        <w:rPr>
          <w:rFonts w:eastAsia="Calibri" w:cs="Calibri"/>
          <w:sz w:val="24"/>
          <w:szCs w:val="24"/>
          <w:lang w:bidi="en-US"/>
        </w:rPr>
      </w:r>
    </w:p>
    <w:p>
      <w:pPr>
        <w:pStyle w:val="Normal"/>
        <w:widowControl w:val="false"/>
        <w:spacing w:lineRule="auto" w:line="240" w:before="1" w:after="0"/>
        <w:ind w:left="0" w:right="175" w:hanging="0"/>
        <w:jc w:val="both"/>
        <w:rPr>
          <w:rFonts w:ascii="Calibri" w:hAnsi="Calibri" w:eastAsia="Calibri" w:cs="Calibri"/>
          <w:b/>
          <w:b/>
          <w:bCs/>
          <w:color w:val="FF0000"/>
          <w:sz w:val="40"/>
          <w:szCs w:val="40"/>
          <w:lang w:bidi="en-US"/>
        </w:rPr>
      </w:pPr>
      <w:r>
        <w:rPr>
          <w:rFonts w:eastAsia="Calibri" w:cs="Calibri"/>
          <w:b/>
          <w:bCs/>
          <w:color w:val="FF0000"/>
          <w:sz w:val="40"/>
          <w:szCs w:val="40"/>
          <w:lang w:bidi="en-US"/>
        </w:rPr>
        <w:t>COVID-19</w:t>
      </w:r>
      <w:r>
        <w:rPr>
          <w:rFonts w:eastAsia="Calibri" w:cs="Calibri"/>
          <w:b/>
          <w:bCs/>
          <w:color w:val="FF0000"/>
          <w:sz w:val="40"/>
          <w:szCs w:val="40"/>
          <w:lang w:bidi="en-US"/>
        </w:rPr>
        <w:t>!</w:t>
      </w:r>
    </w:p>
    <w:p>
      <w:pPr>
        <w:pStyle w:val="Normal"/>
        <w:widowControl w:val="false"/>
        <w:spacing w:lineRule="auto" w:line="240" w:before="1" w:after="0"/>
        <w:ind w:left="0" w:right="175" w:hanging="0"/>
        <w:jc w:val="both"/>
        <w:rPr>
          <w:b/>
          <w:b/>
          <w:bCs/>
          <w:color w:val="000000"/>
          <w:u w:val="single"/>
        </w:rPr>
      </w:pPr>
      <w:r>
        <w:rPr>
          <w:rFonts w:eastAsia="Calibri" w:cs="Calibri"/>
          <w:b/>
          <w:bCs/>
          <w:color w:val="000000"/>
          <w:sz w:val="24"/>
          <w:szCs w:val="24"/>
          <w:u w:val="single"/>
          <w:lang w:bidi="en-US"/>
        </w:rPr>
        <w:t>This is what management is doing: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1" w:after="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No in-person meetings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1" w:after="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On-site management is now off-site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1" w:after="0"/>
        <w:ind w:left="720" w:right="180" w:hanging="36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Indoor vendors are being limited to essential needs only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1" w:after="0"/>
        <w:ind w:left="720" w:right="180" w:hanging="36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BOD members have picked up light cleaning duties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1" w:after="0"/>
        <w:ind w:left="720" w:right="180" w:hanging="36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Closed the bathrooms</w:t>
      </w:r>
    </w:p>
    <w:p>
      <w:pPr>
        <w:pStyle w:val="Normal"/>
        <w:widowControl w:val="false"/>
        <w:bidi w:val="0"/>
        <w:spacing w:lineRule="auto" w:line="240" w:before="1" w:after="0"/>
        <w:ind w:left="720" w:right="180" w:hanging="720"/>
        <w:jc w:val="both"/>
        <w:rPr>
          <w:b/>
          <w:b/>
          <w:bCs/>
          <w:color w:val="000000"/>
          <w:sz w:val="24"/>
          <w:szCs w:val="24"/>
          <w:u w:val="single"/>
        </w:rPr>
      </w:pPr>
      <w:r>
        <w:rPr>
          <w:rFonts w:eastAsia="Calibri" w:cs="Calibri"/>
          <w:b/>
          <w:bCs/>
          <w:color w:val="000000"/>
          <w:sz w:val="24"/>
          <w:szCs w:val="24"/>
          <w:u w:val="single"/>
          <w:lang w:bidi="en-US"/>
        </w:rPr>
        <w:t xml:space="preserve">This is what </w:t>
      </w:r>
      <w:r>
        <w:rPr>
          <w:rFonts w:eastAsia="Calibri" w:cs="Calibri"/>
          <w:b/>
          <w:bCs/>
          <w:color w:val="000000"/>
          <w:sz w:val="24"/>
          <w:szCs w:val="24"/>
          <w:u w:val="single"/>
          <w:lang w:bidi="en-US"/>
        </w:rPr>
        <w:t>you</w:t>
      </w:r>
      <w:r>
        <w:rPr>
          <w:rFonts w:eastAsia="Calibri" w:cs="Calibri"/>
          <w:b/>
          <w:bCs/>
          <w:color w:val="000000"/>
          <w:sz w:val="24"/>
          <w:szCs w:val="24"/>
          <w:u w:val="single"/>
          <w:lang w:bidi="en-US"/>
        </w:rPr>
        <w:t xml:space="preserve"> can do: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1" w:after="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Be cautious as to whom you let in the building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1" w:after="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Take your pets to the designated areas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1" w:after="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Practice social distancing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1" w:after="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Pick up/ Clean up after yourself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1" w:after="0"/>
        <w:jc w:val="both"/>
        <w:rPr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As always, keep the hallways and balconies free of trash, boxes, shoes, etc.</w:t>
      </w:r>
    </w:p>
    <w:p>
      <w:pPr>
        <w:pStyle w:val="Normal"/>
        <w:widowControl w:val="false"/>
        <w:spacing w:lineRule="auto" w:line="240" w:before="1" w:after="0"/>
        <w:ind w:left="0" w:right="175" w:hanging="0"/>
        <w:jc w:val="both"/>
        <w:rPr>
          <w:rFonts w:ascii="Calibri" w:hAnsi="Calibri" w:eastAsia="Calibri" w:cs="Calibri"/>
          <w:bCs/>
          <w:color w:val="000000"/>
          <w:sz w:val="40"/>
          <w:szCs w:val="40"/>
          <w:lang w:bidi="en-US"/>
        </w:rPr>
      </w:pPr>
      <w:r>
        <w:rPr>
          <w:rFonts w:eastAsia="Calibri" w:cs="Calibri"/>
          <w:bCs/>
          <w:color w:val="000000"/>
          <w:sz w:val="40"/>
          <w:szCs w:val="40"/>
          <w:lang w:bidi="en-US"/>
        </w:rPr>
      </w:r>
    </w:p>
    <w:p>
      <w:pPr>
        <w:pStyle w:val="Normal"/>
        <w:widowControl w:val="false"/>
        <w:spacing w:lineRule="auto" w:line="240" w:before="1" w:after="0"/>
        <w:ind w:left="0" w:right="175" w:hanging="0"/>
        <w:jc w:val="both"/>
        <w:rPr>
          <w:rFonts w:ascii="Calibri" w:hAnsi="Calibri" w:eastAsia="Calibri" w:cs="Calibri"/>
          <w:b/>
          <w:b/>
          <w:bCs/>
          <w:color w:val="5983B0"/>
          <w:sz w:val="40"/>
          <w:szCs w:val="40"/>
          <w:lang w:bidi="en-US"/>
        </w:rPr>
      </w:pPr>
      <w:r>
        <w:rPr>
          <w:rFonts w:eastAsia="Calibri" w:cs="Calibri"/>
          <w:b/>
          <w:bCs/>
          <w:color w:val="5983B0"/>
          <w:sz w:val="40"/>
          <w:szCs w:val="40"/>
          <w:lang w:bidi="en-US"/>
        </w:rPr>
        <w:t>Policy (Owners)!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sz w:val="24"/>
          <w:szCs w:val="24"/>
          <w:lang w:bidi="en-US"/>
        </w:rPr>
      </w:pPr>
      <w:r>
        <w:rPr>
          <w:rFonts w:eastAsia="Calibri" w:cs="Calibri"/>
          <w:sz w:val="24"/>
          <w:szCs w:val="24"/>
          <w:lang w:bidi="en-US"/>
        </w:rPr>
        <w:t xml:space="preserve">Please be advised that Cedar Management Group and the Board are to only communicate with owners regarding COA matters.  Tenants and/or room-mates of owners are not bound by CCR’s (Covenants, Codes and Restrictions).  In other words, the COA can only levy fines against the owners. 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sz w:val="24"/>
          <w:szCs w:val="24"/>
          <w:lang w:bidi="en-US"/>
        </w:rPr>
      </w:pPr>
      <w:r>
        <w:rPr>
          <w:rFonts w:eastAsia="Calibri" w:cs="Calibri"/>
          <w:sz w:val="24"/>
          <w:szCs w:val="24"/>
          <w:lang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b/>
          <w:b/>
          <w:bCs/>
          <w:color w:val="5983B0"/>
          <w:sz w:val="40"/>
          <w:szCs w:val="40"/>
          <w:lang w:bidi="en-US"/>
        </w:rPr>
      </w:pPr>
      <w:r>
        <w:rPr>
          <w:rFonts w:eastAsia="Calibri" w:cs="Calibri"/>
          <w:b/>
          <w:bCs/>
          <w:color w:val="5983B0"/>
          <w:sz w:val="40"/>
          <w:szCs w:val="40"/>
          <w:lang w:bidi="en-US"/>
        </w:rPr>
        <w:t>Dues Increase!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cs="Calibri"/>
          <w:sz w:val="24"/>
          <w:szCs w:val="24"/>
          <w:lang w:bidi="en-US"/>
        </w:rPr>
        <w:t xml:space="preserve">Thank you to all the owners!  We only had </w:t>
      </w:r>
      <w:r>
        <w:rPr>
          <w:rFonts w:eastAsia="Calibri" w:cs="Calibri"/>
          <w:sz w:val="24"/>
          <w:szCs w:val="24"/>
          <w:lang w:bidi="en-US"/>
        </w:rPr>
        <w:t xml:space="preserve">4 accounts out of 106 forget about the increase!  </w:t>
      </w:r>
      <w:r>
        <w:rPr>
          <w:rFonts w:eastAsia="Calibri" w:cs="Calibri"/>
          <w:sz w:val="24"/>
          <w:szCs w:val="24"/>
          <w:lang w:bidi="en-US"/>
        </w:rPr>
        <w:t>March 1</w:t>
      </w:r>
      <w:r>
        <w:rPr>
          <w:rFonts w:eastAsia="Calibri" w:cs="Calibri"/>
          <w:sz w:val="24"/>
          <w:szCs w:val="24"/>
          <w:vertAlign w:val="superscript"/>
          <w:lang w:bidi="en-US"/>
        </w:rPr>
        <w:t>st</w:t>
      </w:r>
      <w:r>
        <w:rPr>
          <w:rFonts w:eastAsia="Calibri" w:cs="Calibri"/>
          <w:sz w:val="24"/>
          <w:szCs w:val="24"/>
          <w:lang w:bidi="en-US"/>
        </w:rPr>
        <w:t>, 2020, each unit increase</w:t>
      </w:r>
      <w:r>
        <w:rPr>
          <w:rFonts w:eastAsia="Calibri" w:cs="Calibri"/>
          <w:sz w:val="24"/>
          <w:szCs w:val="24"/>
          <w:lang w:bidi="en-US"/>
        </w:rPr>
        <w:t xml:space="preserve">d </w:t>
      </w:r>
      <w:r>
        <w:rPr>
          <w:rFonts w:eastAsia="Calibri" w:cs="Calibri"/>
          <w:sz w:val="24"/>
          <w:szCs w:val="24"/>
          <w:lang w:bidi="en-US"/>
        </w:rPr>
        <w:t>by 5%.  If you are on ACH, this will happen</w:t>
      </w:r>
      <w:r>
        <w:rPr>
          <w:rFonts w:eastAsia="Calibri" w:cs="Calibri"/>
          <w:sz w:val="24"/>
          <w:szCs w:val="24"/>
          <w:lang w:bidi="en-US"/>
        </w:rPr>
        <w:t>ed</w:t>
      </w:r>
      <w:r>
        <w:rPr>
          <w:rFonts w:eastAsia="Calibri" w:cs="Calibri"/>
          <w:sz w:val="24"/>
          <w:szCs w:val="24"/>
          <w:lang w:bidi="en-US"/>
        </w:rPr>
        <w:t xml:space="preserve"> automatically.  If you are interested in setting up ACH, please email: </w:t>
      </w:r>
      <w:hyperlink r:id="rId4">
        <w:r>
          <w:rPr>
            <w:rStyle w:val="InternetLink"/>
            <w:rFonts w:eastAsia="Calibri" w:cs="Calibri"/>
            <w:sz w:val="24"/>
            <w:szCs w:val="24"/>
            <w:lang w:bidi="en-US"/>
          </w:rPr>
          <w:t>support@mycmg.com</w:t>
        </w:r>
      </w:hyperlink>
      <w:r>
        <w:rPr>
          <w:rFonts w:eastAsia="Calibri" w:cs="Calibri"/>
          <w:sz w:val="24"/>
          <w:szCs w:val="24"/>
          <w:lang w:bidi="en-US"/>
        </w:rPr>
        <w:t xml:space="preserve"> or call 828.333.4404.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color w:val="00B050"/>
          <w:sz w:val="24"/>
          <w:szCs w:val="24"/>
          <w:lang w:bidi="en-US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b/>
          <w:b/>
          <w:bCs/>
          <w:color w:val="5983B0"/>
        </w:rPr>
      </w:pPr>
      <w:r>
        <w:rPr>
          <w:rFonts w:eastAsia="Calibri" w:cs="Calibri"/>
          <w:b/>
          <w:bCs/>
          <w:color w:val="5983B0"/>
          <w:sz w:val="40"/>
          <w:szCs w:val="40"/>
          <w:lang w:bidi="en-US"/>
        </w:rPr>
        <w:t>Bears are Back</w:t>
      </w:r>
      <w:r>
        <w:rPr>
          <w:rFonts w:eastAsia="Calibri" w:cs="Calibri"/>
          <w:b/>
          <w:bCs/>
          <w:color w:val="5983B0"/>
          <w:sz w:val="40"/>
          <w:szCs w:val="40"/>
          <w:lang w:bidi="en-US"/>
        </w:rPr>
        <w:t>!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cs="Calibri"/>
          <w:sz w:val="24"/>
          <w:szCs w:val="24"/>
          <w:lang w:bidi="en-US"/>
        </w:rPr>
        <w:t>It’s about that time of year again!  Please be reminded to  take down or empty all bird feeders with the exception of humming bird feeders, starting next month (May) until October.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sz w:val="24"/>
          <w:szCs w:val="24"/>
          <w:lang w:bidi="en-US"/>
        </w:rPr>
      </w:pPr>
      <w:r>
        <w:rPr>
          <w:rFonts w:eastAsia="Calibri" w:cs="Calibri"/>
          <w:sz w:val="24"/>
          <w:szCs w:val="24"/>
          <w:lang w:bidi="en-US"/>
        </w:rPr>
      </w:r>
    </w:p>
    <w:p>
      <w:pPr>
        <w:pStyle w:val="Normal"/>
        <w:widowControl w:val="false"/>
        <w:spacing w:lineRule="auto" w:line="240" w:before="0" w:after="0"/>
        <w:rPr>
          <w:b/>
          <w:b/>
          <w:bCs/>
          <w:color w:val="5983B0"/>
        </w:rPr>
      </w:pPr>
      <w:r>
        <w:rPr>
          <w:rFonts w:eastAsia="Calibri" w:cs="Calibri"/>
          <w:b/>
          <w:bCs/>
          <w:color w:val="5983B0"/>
          <w:sz w:val="40"/>
          <w:szCs w:val="40"/>
          <w:lang w:bidi="en-US"/>
        </w:rPr>
        <w:t>Late Fees Assessed!</w:t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bidi="en-US"/>
        </w:rPr>
        <w:t>If you are under contract for a storage unit, please be reminded that the annual fee was due January 1</w:t>
      </w:r>
      <w:r>
        <w:rPr>
          <w:rFonts w:eastAsia="Calibri" w:cs="Calibri"/>
          <w:color w:val="000000"/>
          <w:sz w:val="24"/>
          <w:szCs w:val="24"/>
          <w:vertAlign w:val="superscript"/>
          <w:lang w:bidi="en-US"/>
        </w:rPr>
        <w:t>st</w:t>
      </w:r>
      <w:r>
        <w:rPr>
          <w:rFonts w:eastAsia="Calibri" w:cs="Calibri"/>
          <w:color w:val="000000"/>
          <w:sz w:val="24"/>
          <w:szCs w:val="24"/>
          <w:lang w:bidi="en-US"/>
        </w:rPr>
        <w:t xml:space="preserve">. Late fees will now be assessed,  monthly.  We have 2 accounts out of 36 that still have a balance.  Thank you to all who have paid!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Calibri" w:cs="Calibri"/>
          <w:color w:val="000000"/>
          <w:sz w:val="40"/>
          <w:szCs w:val="40"/>
          <w:lang w:bidi="en-US"/>
        </w:rPr>
      </w:pPr>
      <w:r>
        <w:rPr>
          <w:rFonts w:eastAsia="Calibri" w:cs="Calibri"/>
          <w:color w:val="000000"/>
          <w:sz w:val="40"/>
          <w:szCs w:val="40"/>
          <w:lang w:bidi="en-US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2240" w:h="15840"/>
      <w:pgMar w:left="630" w:right="810" w:header="0" w:top="1440" w:footer="0" w:bottom="1440" w:gutter="0"/>
      <w:cols w:num="2" w:equalWidth="false" w:sep="false">
        <w:col w:w="5041" w:space="248"/>
        <w:col w:w="5510"/>
      </w:cols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odyTextChar">
    <w:name w:val="Body Text Char"/>
    <w:basedOn w:val="DefaultParagraphFont"/>
    <w:qFormat/>
    <w:rPr/>
  </w:style>
  <w:style w:type="character" w:styleId="Internet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beaucatcherhouse.com/" TargetMode="External"/><Relationship Id="rId4" Type="http://schemas.openxmlformats.org/officeDocument/2006/relationships/hyperlink" Target="mailto:support@mycmg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LibreOffice/6.4.0.3$Windows_X86_64 LibreOffice_project/b0a288ab3d2d4774cb44b62f04d5d28733ac6df8</Application>
  <Pages>2</Pages>
  <Words>314</Words>
  <Characters>1521</Characters>
  <CharactersWithSpaces>1808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2020-02-28T18:28:00Z</dcterms:created>
  <dc:creator>Sandra Collins</dc:creator>
  <dc:description/>
  <dc:language>en-US</dc:language>
  <cp:lastModifiedBy/>
  <cp:lastPrinted>2020-01-31T19:14:00Z</cp:lastPrinted>
  <dcterms:modified xsi:type="dcterms:W3CDTF">2020-04-01T16:52:58Z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