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B500" w14:textId="08EF5B70" w:rsidR="00AF02A1" w:rsidRDefault="00DB5929">
      <w:pPr>
        <w:pStyle w:val="BodyText"/>
        <w:ind w:left="2053"/>
        <w:rPr>
          <w:rFonts w:ascii="Times New Roman"/>
          <w:b w:val="0"/>
          <w:sz w:val="20"/>
        </w:rPr>
      </w:pPr>
      <w:r>
        <w:rPr>
          <w:rFonts w:ascii="Times New Roman"/>
          <w:b w:val="0"/>
          <w:sz w:val="20"/>
        </w:rPr>
        <w:t xml:space="preserve">  </w:t>
      </w:r>
      <w:r w:rsidR="005F3611">
        <w:rPr>
          <w:rFonts w:ascii="Times New Roman"/>
          <w:b w:val="0"/>
          <w:noProof/>
          <w:sz w:val="20"/>
        </w:rPr>
        <w:drawing>
          <wp:inline distT="0" distB="0" distL="0" distR="0" wp14:anchorId="5040FFCC" wp14:editId="68A22679">
            <wp:extent cx="3409029"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09029" cy="960120"/>
                    </a:xfrm>
                    <a:prstGeom prst="rect">
                      <a:avLst/>
                    </a:prstGeom>
                  </pic:spPr>
                </pic:pic>
              </a:graphicData>
            </a:graphic>
          </wp:inline>
        </w:drawing>
      </w:r>
    </w:p>
    <w:p w14:paraId="184A8DE1" w14:textId="77777777" w:rsidR="00AF02A1" w:rsidRDefault="00AF02A1">
      <w:pPr>
        <w:pStyle w:val="BodyText"/>
        <w:rPr>
          <w:rFonts w:ascii="Times New Roman"/>
          <w:b w:val="0"/>
          <w:sz w:val="20"/>
        </w:rPr>
      </w:pPr>
    </w:p>
    <w:p w14:paraId="7F31B226" w14:textId="77777777" w:rsidR="00AF02A1" w:rsidRDefault="00AF02A1">
      <w:pPr>
        <w:pStyle w:val="BodyText"/>
        <w:rPr>
          <w:rFonts w:ascii="Times New Roman"/>
          <w:b w:val="0"/>
          <w:sz w:val="20"/>
        </w:rPr>
      </w:pPr>
    </w:p>
    <w:p w14:paraId="308C4B99" w14:textId="77777777" w:rsidR="00AF02A1" w:rsidRPr="0097754C" w:rsidRDefault="005F3611">
      <w:pPr>
        <w:pStyle w:val="BodyText"/>
        <w:spacing w:before="272"/>
        <w:ind w:left="2572"/>
        <w:rPr>
          <w:rFonts w:ascii="Cambria"/>
          <w:color w:val="E36C0A" w:themeColor="accent6" w:themeShade="BF"/>
        </w:rPr>
      </w:pPr>
      <w:r w:rsidRPr="0097754C">
        <w:rPr>
          <w:rFonts w:ascii="Cambria"/>
          <w:color w:val="E36C0A" w:themeColor="accent6" w:themeShade="BF"/>
        </w:rPr>
        <w:t>BEAUCATCHER HOUSE HAPPENINGS</w:t>
      </w:r>
    </w:p>
    <w:p w14:paraId="113D06B9" w14:textId="77777777" w:rsidR="00AF02A1" w:rsidRDefault="005B79AF">
      <w:pPr>
        <w:tabs>
          <w:tab w:val="left" w:pos="6698"/>
        </w:tabs>
        <w:spacing w:before="53"/>
        <w:ind w:left="220"/>
        <w:rPr>
          <w:b/>
        </w:rPr>
      </w:pPr>
      <w:hyperlink r:id="rId6">
        <w:r w:rsidR="005F3611">
          <w:rPr>
            <w:color w:val="0000FF"/>
            <w:u w:val="single" w:color="0000FF"/>
          </w:rPr>
          <w:t>www.beaucatcherhouse.com</w:t>
        </w:r>
      </w:hyperlink>
      <w:r w:rsidR="005F3611">
        <w:rPr>
          <w:color w:val="0000FF"/>
        </w:rPr>
        <w:tab/>
      </w:r>
      <w:r w:rsidR="005F3611">
        <w:rPr>
          <w:b/>
          <w:color w:val="2C5BC4"/>
        </w:rPr>
        <w:t>Phone: 828-333-4404</w:t>
      </w:r>
    </w:p>
    <w:p w14:paraId="6D37AE63" w14:textId="2E09A142" w:rsidR="00AF02A1" w:rsidRDefault="0097754C">
      <w:pPr>
        <w:ind w:left="3840"/>
        <w:rPr>
          <w:b/>
        </w:rPr>
      </w:pPr>
      <w:r>
        <w:rPr>
          <w:b/>
        </w:rPr>
        <w:t>October</w:t>
      </w:r>
      <w:r w:rsidR="006C0BEC">
        <w:rPr>
          <w:b/>
        </w:rPr>
        <w:t xml:space="preserve"> </w:t>
      </w:r>
      <w:r w:rsidR="005F3611">
        <w:rPr>
          <w:b/>
        </w:rPr>
        <w:t xml:space="preserve">2019 Vol. </w:t>
      </w:r>
      <w:r w:rsidR="00033F66">
        <w:rPr>
          <w:b/>
        </w:rPr>
        <w:t>5 I</w:t>
      </w:r>
      <w:r w:rsidR="005F3611">
        <w:rPr>
          <w:b/>
        </w:rPr>
        <w:t xml:space="preserve">ssue </w:t>
      </w:r>
      <w:r>
        <w:rPr>
          <w:b/>
        </w:rPr>
        <w:t>10</w:t>
      </w:r>
    </w:p>
    <w:p w14:paraId="5FEF55D7" w14:textId="65D631CF" w:rsidR="006C0BEC" w:rsidRDefault="006C0BEC" w:rsidP="005F3611">
      <w:pPr>
        <w:pStyle w:val="BodyText"/>
        <w:ind w:left="119" w:right="175" w:firstLine="32"/>
        <w:jc w:val="both"/>
      </w:pPr>
    </w:p>
    <w:p w14:paraId="7CD9AC81" w14:textId="3FD6EDA9" w:rsidR="00AF02A1" w:rsidRDefault="00AF02A1">
      <w:pPr>
        <w:pStyle w:val="BodyText"/>
      </w:pPr>
    </w:p>
    <w:p w14:paraId="4569873A" w14:textId="77777777" w:rsidR="004D04EF" w:rsidRDefault="004D04EF" w:rsidP="000F494D">
      <w:pPr>
        <w:pStyle w:val="NoSpacing"/>
        <w:sectPr w:rsidR="004D04EF">
          <w:pgSz w:w="12240" w:h="15840"/>
          <w:pgMar w:top="980" w:right="1360" w:bottom="280" w:left="1220" w:header="720" w:footer="720" w:gutter="0"/>
          <w:cols w:space="720"/>
        </w:sectPr>
      </w:pPr>
    </w:p>
    <w:p w14:paraId="7F67C214" w14:textId="05B239E5" w:rsidR="004810D2" w:rsidRPr="0097754C" w:rsidRDefault="0097754C" w:rsidP="000F494D">
      <w:pPr>
        <w:pStyle w:val="NoSpacing"/>
        <w:rPr>
          <w:color w:val="E36C0A" w:themeColor="accent6" w:themeShade="BF"/>
          <w:sz w:val="40"/>
          <w:szCs w:val="40"/>
        </w:rPr>
      </w:pPr>
      <w:r>
        <w:rPr>
          <w:color w:val="E36C0A" w:themeColor="accent6" w:themeShade="BF"/>
          <w:sz w:val="40"/>
          <w:szCs w:val="40"/>
        </w:rPr>
        <w:t>Roof</w:t>
      </w:r>
      <w:r w:rsidR="00B4457B" w:rsidRPr="0097754C">
        <w:rPr>
          <w:color w:val="E36C0A" w:themeColor="accent6" w:themeShade="BF"/>
          <w:sz w:val="40"/>
          <w:szCs w:val="40"/>
        </w:rPr>
        <w:t>!</w:t>
      </w:r>
    </w:p>
    <w:p w14:paraId="68F04E61" w14:textId="4C0D6038" w:rsidR="002D6C6A" w:rsidRPr="0097754C" w:rsidRDefault="0097754C" w:rsidP="000F494D">
      <w:pPr>
        <w:pStyle w:val="NoSpacing"/>
        <w:rPr>
          <w:sz w:val="24"/>
          <w:szCs w:val="24"/>
        </w:rPr>
      </w:pPr>
      <w:r>
        <w:rPr>
          <w:sz w:val="24"/>
          <w:szCs w:val="24"/>
        </w:rPr>
        <w:t xml:space="preserve">Roofing project is complete!  Thank you to those units that have been patiently awaiting this project to come to an end.  The next step is to wait for a good amount of rainfall and the contractor will walk the attic space again to look for any leaks/ daylight.  Once this is satisfactory, we will begin drywall replacement and/ or painting. </w:t>
      </w:r>
    </w:p>
    <w:p w14:paraId="54EDA3F6" w14:textId="77777777" w:rsidR="00BB6FC3" w:rsidRDefault="00BB6FC3" w:rsidP="000F494D">
      <w:pPr>
        <w:pStyle w:val="NoSpacing"/>
        <w:rPr>
          <w:b/>
          <w:sz w:val="24"/>
          <w:szCs w:val="24"/>
          <w:u w:val="single"/>
        </w:rPr>
      </w:pPr>
    </w:p>
    <w:p w14:paraId="5E64292E" w14:textId="57A1F2FD" w:rsidR="004810D2" w:rsidRPr="00017AC0" w:rsidRDefault="004810D2" w:rsidP="000F494D">
      <w:pPr>
        <w:pStyle w:val="NoSpacing"/>
        <w:rPr>
          <w:b/>
          <w:sz w:val="24"/>
          <w:szCs w:val="24"/>
          <w:u w:val="single"/>
        </w:rPr>
      </w:pPr>
      <w:r w:rsidRPr="00017AC0">
        <w:rPr>
          <w:b/>
          <w:sz w:val="24"/>
          <w:szCs w:val="24"/>
          <w:u w:val="single"/>
        </w:rPr>
        <w:t>Manager’s Hours:</w:t>
      </w:r>
    </w:p>
    <w:p w14:paraId="12485D6B" w14:textId="1CC17AEE" w:rsidR="004810D2" w:rsidRPr="00017AC0" w:rsidRDefault="004810D2" w:rsidP="000F494D">
      <w:pPr>
        <w:pStyle w:val="NoSpacing"/>
        <w:rPr>
          <w:b/>
          <w:sz w:val="24"/>
          <w:szCs w:val="24"/>
        </w:rPr>
      </w:pPr>
      <w:r w:rsidRPr="00017AC0">
        <w:rPr>
          <w:b/>
          <w:sz w:val="24"/>
          <w:szCs w:val="24"/>
        </w:rPr>
        <w:t>Monday: 9-1pm</w:t>
      </w:r>
    </w:p>
    <w:p w14:paraId="4595AD04" w14:textId="4CBCECB7" w:rsidR="004810D2" w:rsidRPr="00017AC0" w:rsidRDefault="00B4457B" w:rsidP="000F494D">
      <w:pPr>
        <w:pStyle w:val="NoSpacing"/>
        <w:rPr>
          <w:b/>
          <w:sz w:val="24"/>
          <w:szCs w:val="24"/>
        </w:rPr>
      </w:pPr>
      <w:r>
        <w:rPr>
          <w:b/>
          <w:sz w:val="24"/>
          <w:szCs w:val="24"/>
        </w:rPr>
        <w:t>Wednesday</w:t>
      </w:r>
      <w:r w:rsidR="004810D2" w:rsidRPr="00017AC0">
        <w:rPr>
          <w:b/>
          <w:sz w:val="24"/>
          <w:szCs w:val="24"/>
        </w:rPr>
        <w:t>: 9-</w:t>
      </w:r>
      <w:r w:rsidR="002D6C6A">
        <w:rPr>
          <w:b/>
          <w:sz w:val="24"/>
          <w:szCs w:val="24"/>
        </w:rPr>
        <w:t>2</w:t>
      </w:r>
      <w:r w:rsidR="004810D2" w:rsidRPr="00017AC0">
        <w:rPr>
          <w:b/>
          <w:sz w:val="24"/>
          <w:szCs w:val="24"/>
        </w:rPr>
        <w:t>pm</w:t>
      </w:r>
    </w:p>
    <w:p w14:paraId="74710C05" w14:textId="41A735D9" w:rsidR="004810D2" w:rsidRPr="00017AC0" w:rsidRDefault="004810D2" w:rsidP="000F494D">
      <w:pPr>
        <w:pStyle w:val="NoSpacing"/>
        <w:rPr>
          <w:b/>
          <w:sz w:val="24"/>
          <w:szCs w:val="24"/>
        </w:rPr>
      </w:pPr>
      <w:r w:rsidRPr="00017AC0">
        <w:rPr>
          <w:b/>
          <w:sz w:val="24"/>
          <w:szCs w:val="24"/>
        </w:rPr>
        <w:t xml:space="preserve">Friday: </w:t>
      </w:r>
      <w:r w:rsidR="0016477F">
        <w:rPr>
          <w:b/>
          <w:sz w:val="24"/>
          <w:szCs w:val="24"/>
        </w:rPr>
        <w:t>9-</w:t>
      </w:r>
      <w:r w:rsidR="002D6C6A">
        <w:rPr>
          <w:b/>
          <w:sz w:val="24"/>
          <w:szCs w:val="24"/>
        </w:rPr>
        <w:t>3</w:t>
      </w:r>
      <w:r w:rsidR="0016477F">
        <w:rPr>
          <w:b/>
          <w:sz w:val="24"/>
          <w:szCs w:val="24"/>
        </w:rPr>
        <w:t>pm</w:t>
      </w:r>
    </w:p>
    <w:p w14:paraId="75828DD5" w14:textId="2C880F9A" w:rsidR="004810D2" w:rsidRPr="004810D2" w:rsidRDefault="004810D2" w:rsidP="000F494D">
      <w:pPr>
        <w:pStyle w:val="NoSpacing"/>
        <w:rPr>
          <w:sz w:val="24"/>
          <w:szCs w:val="24"/>
        </w:rPr>
      </w:pPr>
    </w:p>
    <w:p w14:paraId="7ACB5E15" w14:textId="4E86E6E2" w:rsidR="004810D2" w:rsidRDefault="004810D2" w:rsidP="000F494D">
      <w:pPr>
        <w:pStyle w:val="NoSpacing"/>
        <w:rPr>
          <w:sz w:val="24"/>
          <w:szCs w:val="24"/>
        </w:rPr>
      </w:pPr>
      <w:r w:rsidRPr="004810D2">
        <w:rPr>
          <w:sz w:val="24"/>
          <w:szCs w:val="24"/>
        </w:rPr>
        <w:t>Sue Cobb can also assist after hours.</w:t>
      </w:r>
    </w:p>
    <w:p w14:paraId="2854542E" w14:textId="1C4B6BA2" w:rsidR="0016477F" w:rsidRPr="004810D2" w:rsidRDefault="0016477F" w:rsidP="000F494D">
      <w:pPr>
        <w:pStyle w:val="NoSpacing"/>
        <w:rPr>
          <w:sz w:val="24"/>
          <w:szCs w:val="24"/>
        </w:rPr>
      </w:pPr>
      <w:r>
        <w:rPr>
          <w:sz w:val="24"/>
          <w:szCs w:val="24"/>
        </w:rPr>
        <w:t>828.778.2020</w:t>
      </w:r>
    </w:p>
    <w:p w14:paraId="70845285" w14:textId="77777777" w:rsidR="00DF2FED" w:rsidRDefault="00DF2FED" w:rsidP="004810D2">
      <w:pPr>
        <w:pStyle w:val="NoSpacing"/>
        <w:rPr>
          <w:sz w:val="24"/>
          <w:szCs w:val="24"/>
        </w:rPr>
      </w:pPr>
    </w:p>
    <w:p w14:paraId="41969E58" w14:textId="2B37C46E" w:rsidR="004810D2" w:rsidRPr="0097754C" w:rsidRDefault="00BB6FC3" w:rsidP="00397611">
      <w:pPr>
        <w:pStyle w:val="BodyText"/>
        <w:spacing w:before="1"/>
        <w:ind w:right="175"/>
        <w:jc w:val="both"/>
        <w:rPr>
          <w:b w:val="0"/>
          <w:color w:val="E36C0A" w:themeColor="accent6" w:themeShade="BF"/>
          <w:sz w:val="40"/>
          <w:szCs w:val="40"/>
        </w:rPr>
      </w:pPr>
      <w:r w:rsidRPr="0097754C">
        <w:rPr>
          <w:b w:val="0"/>
          <w:color w:val="E36C0A" w:themeColor="accent6" w:themeShade="BF"/>
          <w:sz w:val="40"/>
          <w:szCs w:val="40"/>
        </w:rPr>
        <w:t xml:space="preserve">BOD Meeting for </w:t>
      </w:r>
      <w:r w:rsidR="0097754C">
        <w:rPr>
          <w:b w:val="0"/>
          <w:color w:val="E36C0A" w:themeColor="accent6" w:themeShade="BF"/>
          <w:sz w:val="40"/>
          <w:szCs w:val="40"/>
        </w:rPr>
        <w:t>Oct.</w:t>
      </w:r>
    </w:p>
    <w:p w14:paraId="305EAE10" w14:textId="3014616D" w:rsidR="004810D2" w:rsidRPr="00E8372F" w:rsidRDefault="00B4457B" w:rsidP="00397611">
      <w:pPr>
        <w:pStyle w:val="BodyText"/>
        <w:spacing w:before="1"/>
        <w:ind w:right="175"/>
        <w:jc w:val="both"/>
        <w:rPr>
          <w:sz w:val="24"/>
          <w:szCs w:val="24"/>
        </w:rPr>
      </w:pPr>
      <w:r>
        <w:rPr>
          <w:color w:val="000000" w:themeColor="text1"/>
          <w:sz w:val="24"/>
          <w:szCs w:val="24"/>
        </w:rPr>
        <w:t xml:space="preserve">** </w:t>
      </w:r>
      <w:r w:rsidR="00F77433">
        <w:rPr>
          <w:color w:val="000000" w:themeColor="text1"/>
          <w:sz w:val="24"/>
          <w:szCs w:val="24"/>
        </w:rPr>
        <w:t>No BOD meeting this month**</w:t>
      </w:r>
    </w:p>
    <w:p w14:paraId="3F1CCA7D" w14:textId="77777777" w:rsidR="00B66349" w:rsidRDefault="00B66349" w:rsidP="00E8372F">
      <w:pPr>
        <w:pStyle w:val="BodyText"/>
        <w:spacing w:before="1"/>
        <w:ind w:right="175"/>
        <w:jc w:val="both"/>
        <w:rPr>
          <w:b w:val="0"/>
          <w:color w:val="F81496"/>
          <w:sz w:val="40"/>
          <w:szCs w:val="40"/>
        </w:rPr>
      </w:pPr>
    </w:p>
    <w:p w14:paraId="6DCE7BDE" w14:textId="77777777" w:rsidR="0097754C" w:rsidRDefault="0097754C" w:rsidP="00112333">
      <w:pPr>
        <w:pStyle w:val="NoSpacing"/>
        <w:rPr>
          <w:color w:val="FF0000"/>
          <w:sz w:val="40"/>
          <w:szCs w:val="40"/>
        </w:rPr>
      </w:pPr>
      <w:r>
        <w:rPr>
          <w:color w:val="E36C0A" w:themeColor="accent6" w:themeShade="BF"/>
          <w:sz w:val="40"/>
          <w:szCs w:val="40"/>
        </w:rPr>
        <w:t>Storage Unit Audits</w:t>
      </w:r>
      <w:r w:rsidR="00EF3C5D" w:rsidRPr="0097754C">
        <w:rPr>
          <w:color w:val="E36C0A" w:themeColor="accent6" w:themeShade="BF"/>
          <w:sz w:val="40"/>
          <w:szCs w:val="40"/>
        </w:rPr>
        <w:t>!</w:t>
      </w:r>
      <w:r w:rsidR="00EF3C5D">
        <w:rPr>
          <w:color w:val="FF0000"/>
          <w:sz w:val="40"/>
          <w:szCs w:val="40"/>
        </w:rPr>
        <w:t xml:space="preserve">  </w:t>
      </w:r>
    </w:p>
    <w:p w14:paraId="25EC9316" w14:textId="193C2A45" w:rsidR="00714780" w:rsidRPr="00EF3C5D" w:rsidRDefault="0097754C" w:rsidP="00112333">
      <w:pPr>
        <w:pStyle w:val="NoSpacing"/>
        <w:rPr>
          <w:color w:val="FF0000"/>
          <w:sz w:val="40"/>
          <w:szCs w:val="40"/>
        </w:rPr>
      </w:pPr>
      <w:r>
        <w:rPr>
          <w:sz w:val="24"/>
          <w:szCs w:val="24"/>
        </w:rPr>
        <w:t xml:space="preserve">We are beginning to audit storage units that have not paid for 2019.  The charge will be added to your account at Cedar and an email notification will be sent to the address we have on file.  The 4x4’s </w:t>
      </w:r>
      <w:proofErr w:type="gramStart"/>
      <w:r>
        <w:rPr>
          <w:sz w:val="24"/>
          <w:szCs w:val="24"/>
        </w:rPr>
        <w:t>are</w:t>
      </w:r>
      <w:proofErr w:type="gramEnd"/>
      <w:r>
        <w:rPr>
          <w:sz w:val="24"/>
          <w:szCs w:val="24"/>
        </w:rPr>
        <w:t xml:space="preserve"> $250 yearly and the 4x6’s are $350 yearly.</w:t>
      </w:r>
      <w:r w:rsidR="00EF3C5D">
        <w:rPr>
          <w:color w:val="FF0000"/>
          <w:sz w:val="40"/>
          <w:szCs w:val="40"/>
        </w:rPr>
        <w:t xml:space="preserve">                                                   </w:t>
      </w:r>
      <w:r w:rsidR="00BB5523" w:rsidRPr="0077400A">
        <w:rPr>
          <w:sz w:val="40"/>
          <w:szCs w:val="40"/>
        </w:rPr>
        <w:t xml:space="preserve">   </w:t>
      </w:r>
    </w:p>
    <w:p w14:paraId="21150F53" w14:textId="77777777" w:rsidR="005B79AF" w:rsidRDefault="005B79AF" w:rsidP="00112333">
      <w:pPr>
        <w:pStyle w:val="NoSpacing"/>
        <w:rPr>
          <w:color w:val="F81496"/>
          <w:sz w:val="40"/>
          <w:szCs w:val="40"/>
        </w:rPr>
      </w:pPr>
    </w:p>
    <w:p w14:paraId="6511904A" w14:textId="77777777" w:rsidR="005B79AF" w:rsidRDefault="005B79AF" w:rsidP="00112333">
      <w:pPr>
        <w:pStyle w:val="NoSpacing"/>
        <w:rPr>
          <w:color w:val="F81496"/>
          <w:sz w:val="40"/>
          <w:szCs w:val="40"/>
        </w:rPr>
      </w:pPr>
    </w:p>
    <w:p w14:paraId="4321A48B" w14:textId="77777777" w:rsidR="005B79AF" w:rsidRDefault="005B79AF" w:rsidP="00112333">
      <w:pPr>
        <w:pStyle w:val="NoSpacing"/>
        <w:rPr>
          <w:color w:val="F81496"/>
          <w:sz w:val="40"/>
          <w:szCs w:val="40"/>
        </w:rPr>
      </w:pPr>
    </w:p>
    <w:p w14:paraId="4480583D" w14:textId="6DD94464" w:rsidR="00A81E04" w:rsidRPr="0097754C" w:rsidRDefault="002D6C6A" w:rsidP="00112333">
      <w:pPr>
        <w:pStyle w:val="NoSpacing"/>
        <w:rPr>
          <w:color w:val="E36C0A" w:themeColor="accent6" w:themeShade="BF"/>
          <w:sz w:val="40"/>
          <w:szCs w:val="40"/>
        </w:rPr>
      </w:pPr>
      <w:r w:rsidRPr="0097754C">
        <w:rPr>
          <w:color w:val="E36C0A" w:themeColor="accent6" w:themeShade="BF"/>
          <w:sz w:val="40"/>
          <w:szCs w:val="40"/>
        </w:rPr>
        <w:t>B</w:t>
      </w:r>
      <w:r w:rsidR="0097754C">
        <w:rPr>
          <w:color w:val="E36C0A" w:themeColor="accent6" w:themeShade="BF"/>
          <w:sz w:val="40"/>
          <w:szCs w:val="40"/>
        </w:rPr>
        <w:t>irdfeeders</w:t>
      </w:r>
      <w:r w:rsidR="000B6B7A">
        <w:rPr>
          <w:color w:val="E36C0A" w:themeColor="accent6" w:themeShade="BF"/>
          <w:sz w:val="40"/>
          <w:szCs w:val="40"/>
        </w:rPr>
        <w:t>!</w:t>
      </w:r>
    </w:p>
    <w:p w14:paraId="7E8D0ABC" w14:textId="642B8A2C" w:rsidR="00ED06A0" w:rsidRDefault="000B6B7A" w:rsidP="00112333">
      <w:pPr>
        <w:pStyle w:val="NoSpacing"/>
        <w:rPr>
          <w:sz w:val="24"/>
          <w:szCs w:val="24"/>
        </w:rPr>
      </w:pPr>
      <w:r>
        <w:rPr>
          <w:sz w:val="24"/>
          <w:szCs w:val="24"/>
        </w:rPr>
        <w:t>You may start to feed the birds again!  (October – May) Thank you for your cooperation.</w:t>
      </w:r>
    </w:p>
    <w:p w14:paraId="710D3BDC" w14:textId="23BE6C85" w:rsidR="00F77433" w:rsidRDefault="00F77433" w:rsidP="00112333">
      <w:pPr>
        <w:pStyle w:val="NoSpacing"/>
        <w:rPr>
          <w:sz w:val="24"/>
          <w:szCs w:val="24"/>
        </w:rPr>
      </w:pPr>
    </w:p>
    <w:p w14:paraId="4EC8303C" w14:textId="77777777" w:rsidR="00F77433" w:rsidRDefault="00F77433" w:rsidP="00112333">
      <w:pPr>
        <w:pStyle w:val="NoSpacing"/>
        <w:rPr>
          <w:color w:val="FF0000"/>
          <w:sz w:val="40"/>
          <w:szCs w:val="40"/>
        </w:rPr>
      </w:pPr>
    </w:p>
    <w:p w14:paraId="5B55FF0F" w14:textId="700BE813" w:rsidR="00F77433" w:rsidRDefault="000B6B7A" w:rsidP="00112333">
      <w:pPr>
        <w:pStyle w:val="NoSpacing"/>
        <w:rPr>
          <w:color w:val="E36C0A" w:themeColor="accent6" w:themeShade="BF"/>
          <w:sz w:val="40"/>
          <w:szCs w:val="40"/>
        </w:rPr>
      </w:pPr>
      <w:r>
        <w:rPr>
          <w:color w:val="E36C0A" w:themeColor="accent6" w:themeShade="BF"/>
          <w:sz w:val="40"/>
          <w:szCs w:val="40"/>
        </w:rPr>
        <w:t>Pool/ Hot Tub</w:t>
      </w:r>
      <w:r w:rsidR="005B79AF">
        <w:rPr>
          <w:color w:val="E36C0A" w:themeColor="accent6" w:themeShade="BF"/>
          <w:sz w:val="40"/>
          <w:szCs w:val="40"/>
        </w:rPr>
        <w:t>!</w:t>
      </w:r>
    </w:p>
    <w:p w14:paraId="44F67D70" w14:textId="3B3E629A" w:rsidR="000B6B7A" w:rsidRPr="000B6B7A" w:rsidRDefault="000B6B7A" w:rsidP="00112333">
      <w:pPr>
        <w:pStyle w:val="NoSpacing"/>
        <w:rPr>
          <w:sz w:val="24"/>
          <w:szCs w:val="24"/>
        </w:rPr>
      </w:pPr>
      <w:r>
        <w:rPr>
          <w:sz w:val="24"/>
          <w:szCs w:val="24"/>
        </w:rPr>
        <w:t>The pool will be closing by October 15</w:t>
      </w:r>
      <w:r w:rsidRPr="000B6B7A">
        <w:rPr>
          <w:sz w:val="24"/>
          <w:szCs w:val="24"/>
          <w:vertAlign w:val="superscript"/>
        </w:rPr>
        <w:t>th</w:t>
      </w:r>
      <w:r>
        <w:rPr>
          <w:sz w:val="24"/>
          <w:szCs w:val="24"/>
        </w:rPr>
        <w:t xml:space="preserve">.  The hot tub will stay open until January 1, 2020. </w:t>
      </w:r>
    </w:p>
    <w:p w14:paraId="1E2F4319" w14:textId="7066CCFE" w:rsidR="00F031EB" w:rsidRPr="00F031EB" w:rsidRDefault="00F031EB" w:rsidP="00112333">
      <w:pPr>
        <w:pStyle w:val="NoSpacing"/>
        <w:rPr>
          <w:sz w:val="24"/>
          <w:szCs w:val="24"/>
        </w:rPr>
      </w:pPr>
    </w:p>
    <w:p w14:paraId="27905EE5" w14:textId="68954BA2" w:rsidR="00F77433" w:rsidRDefault="00F77433" w:rsidP="00112333">
      <w:pPr>
        <w:pStyle w:val="NoSpacing"/>
        <w:rPr>
          <w:color w:val="FF0000"/>
          <w:sz w:val="40"/>
          <w:szCs w:val="40"/>
        </w:rPr>
      </w:pPr>
    </w:p>
    <w:p w14:paraId="42837AE4" w14:textId="37ECAFB0" w:rsidR="00F77433" w:rsidRPr="0097754C" w:rsidRDefault="000B6B7A" w:rsidP="00112333">
      <w:pPr>
        <w:pStyle w:val="NoSpacing"/>
        <w:rPr>
          <w:color w:val="E36C0A" w:themeColor="accent6" w:themeShade="BF"/>
          <w:sz w:val="40"/>
          <w:szCs w:val="40"/>
        </w:rPr>
      </w:pPr>
      <w:r>
        <w:rPr>
          <w:color w:val="E36C0A" w:themeColor="accent6" w:themeShade="BF"/>
          <w:sz w:val="40"/>
          <w:szCs w:val="40"/>
        </w:rPr>
        <w:t>Security!</w:t>
      </w:r>
    </w:p>
    <w:p w14:paraId="7C8A19D4" w14:textId="4BD03E40" w:rsidR="00F77433" w:rsidRDefault="000B6B7A" w:rsidP="00112333">
      <w:pPr>
        <w:pStyle w:val="NoSpacing"/>
        <w:rPr>
          <w:sz w:val="24"/>
          <w:szCs w:val="24"/>
        </w:rPr>
      </w:pPr>
      <w:r>
        <w:rPr>
          <w:sz w:val="24"/>
          <w:szCs w:val="24"/>
        </w:rPr>
        <w:t>As awkward and uncomfortable as it may be, please do not let people into the building.  Please help keep our building secure.</w:t>
      </w:r>
    </w:p>
    <w:p w14:paraId="0EF10075" w14:textId="4EAB4EDC" w:rsidR="000B6B7A" w:rsidRDefault="000B6B7A" w:rsidP="00112333">
      <w:pPr>
        <w:pStyle w:val="NoSpacing"/>
        <w:rPr>
          <w:sz w:val="24"/>
          <w:szCs w:val="24"/>
        </w:rPr>
      </w:pPr>
    </w:p>
    <w:p w14:paraId="1CFD3D45" w14:textId="547C7657" w:rsidR="000B6B7A" w:rsidRDefault="000B6B7A" w:rsidP="00112333">
      <w:pPr>
        <w:pStyle w:val="NoSpacing"/>
        <w:rPr>
          <w:color w:val="E36C0A" w:themeColor="accent6" w:themeShade="BF"/>
          <w:sz w:val="40"/>
          <w:szCs w:val="40"/>
        </w:rPr>
      </w:pPr>
      <w:r w:rsidRPr="000B6B7A">
        <w:rPr>
          <w:color w:val="E36C0A" w:themeColor="accent6" w:themeShade="BF"/>
          <w:sz w:val="40"/>
          <w:szCs w:val="40"/>
        </w:rPr>
        <w:t>New Rules</w:t>
      </w:r>
      <w:r>
        <w:rPr>
          <w:color w:val="E36C0A" w:themeColor="accent6" w:themeShade="BF"/>
          <w:sz w:val="40"/>
          <w:szCs w:val="40"/>
        </w:rPr>
        <w:t>/</w:t>
      </w:r>
      <w:r w:rsidRPr="000B6B7A">
        <w:rPr>
          <w:color w:val="E36C0A" w:themeColor="accent6" w:themeShade="BF"/>
          <w:sz w:val="40"/>
          <w:szCs w:val="40"/>
        </w:rPr>
        <w:t xml:space="preserve"> Regulations!</w:t>
      </w:r>
    </w:p>
    <w:p w14:paraId="45D4BC46" w14:textId="3A967E2A" w:rsidR="000B6B7A" w:rsidRDefault="000B6B7A" w:rsidP="00112333">
      <w:pPr>
        <w:pStyle w:val="NoSpacing"/>
        <w:rPr>
          <w:sz w:val="24"/>
          <w:szCs w:val="24"/>
        </w:rPr>
      </w:pPr>
      <w:r>
        <w:rPr>
          <w:sz w:val="24"/>
          <w:szCs w:val="24"/>
        </w:rPr>
        <w:t>Be on the look out for the newest edition of rules and regulations.  Specifically, the lobby will close at 10pm</w:t>
      </w:r>
      <w:r w:rsidR="005B79AF">
        <w:rPr>
          <w:sz w:val="24"/>
          <w:szCs w:val="24"/>
        </w:rPr>
        <w:t xml:space="preserve"> and open again at 7am.  </w:t>
      </w:r>
      <w:bookmarkStart w:id="0" w:name="_GoBack"/>
      <w:bookmarkEnd w:id="0"/>
      <w:r>
        <w:rPr>
          <w:sz w:val="24"/>
          <w:szCs w:val="24"/>
        </w:rPr>
        <w:t xml:space="preserve">The dog run is a common area and thus, alcohol and smoking </w:t>
      </w:r>
      <w:r w:rsidR="005B79AF">
        <w:rPr>
          <w:sz w:val="24"/>
          <w:szCs w:val="24"/>
        </w:rPr>
        <w:t>are</w:t>
      </w:r>
      <w:r>
        <w:rPr>
          <w:sz w:val="24"/>
          <w:szCs w:val="24"/>
        </w:rPr>
        <w:t xml:space="preserve"> prohibited. </w:t>
      </w:r>
    </w:p>
    <w:p w14:paraId="5C154105" w14:textId="366C37DB" w:rsidR="005B79AF" w:rsidRDefault="005B79AF" w:rsidP="00112333">
      <w:pPr>
        <w:pStyle w:val="NoSpacing"/>
        <w:rPr>
          <w:sz w:val="24"/>
          <w:szCs w:val="24"/>
        </w:rPr>
      </w:pPr>
    </w:p>
    <w:p w14:paraId="70A79AA2" w14:textId="60547185" w:rsidR="005B79AF" w:rsidRDefault="005B79AF" w:rsidP="00112333">
      <w:pPr>
        <w:pStyle w:val="NoSpacing"/>
        <w:rPr>
          <w:color w:val="E36C0A" w:themeColor="accent6" w:themeShade="BF"/>
          <w:sz w:val="40"/>
          <w:szCs w:val="40"/>
        </w:rPr>
      </w:pPr>
      <w:r>
        <w:rPr>
          <w:color w:val="E36C0A" w:themeColor="accent6" w:themeShade="BF"/>
          <w:sz w:val="40"/>
          <w:szCs w:val="40"/>
        </w:rPr>
        <w:t>Holiday Party!</w:t>
      </w:r>
    </w:p>
    <w:p w14:paraId="2293D6CE" w14:textId="739D9557" w:rsidR="005B79AF" w:rsidRPr="005B79AF" w:rsidRDefault="005B79AF" w:rsidP="00112333">
      <w:pPr>
        <w:pStyle w:val="NoSpacing"/>
        <w:rPr>
          <w:sz w:val="24"/>
          <w:szCs w:val="24"/>
        </w:rPr>
      </w:pPr>
      <w:r>
        <w:rPr>
          <w:sz w:val="24"/>
          <w:szCs w:val="24"/>
        </w:rPr>
        <w:t>Stay tuned for the holiday party date and details!</w:t>
      </w:r>
    </w:p>
    <w:p w14:paraId="3E6DA555" w14:textId="77777777" w:rsidR="00F77433" w:rsidRPr="00F77433" w:rsidRDefault="00F77433" w:rsidP="00112333">
      <w:pPr>
        <w:pStyle w:val="NoSpacing"/>
        <w:rPr>
          <w:color w:val="FF0000"/>
          <w:sz w:val="40"/>
          <w:szCs w:val="40"/>
        </w:rPr>
      </w:pPr>
    </w:p>
    <w:p w14:paraId="0A90613F" w14:textId="77777777" w:rsidR="00ED06A0" w:rsidRPr="00F77433" w:rsidRDefault="00ED06A0" w:rsidP="00112333">
      <w:pPr>
        <w:pStyle w:val="NoSpacing"/>
        <w:rPr>
          <w:color w:val="FF0000"/>
          <w:sz w:val="40"/>
          <w:szCs w:val="40"/>
        </w:rPr>
      </w:pPr>
    </w:p>
    <w:p w14:paraId="0D000EE4" w14:textId="07FDFA6F" w:rsidR="006707C6" w:rsidRPr="00BB6FC3" w:rsidRDefault="006C0BEC" w:rsidP="00112333">
      <w:pPr>
        <w:pStyle w:val="NoSpacing"/>
        <w:rPr>
          <w:color w:val="FF0000"/>
          <w:sz w:val="40"/>
          <w:szCs w:val="40"/>
        </w:rPr>
      </w:pPr>
      <w:r w:rsidRPr="006707C6">
        <w:rPr>
          <w:sz w:val="24"/>
          <w:szCs w:val="24"/>
        </w:rPr>
        <w:t xml:space="preserve">  </w:t>
      </w:r>
    </w:p>
    <w:p w14:paraId="5FF7B971" w14:textId="109BE20A" w:rsidR="00AF02A1" w:rsidRPr="004A37F7" w:rsidRDefault="00AF02A1" w:rsidP="00112333">
      <w:pPr>
        <w:pStyle w:val="NoSpacing"/>
        <w:rPr>
          <w:color w:val="FF0000"/>
          <w:sz w:val="40"/>
          <w:szCs w:val="40"/>
        </w:rPr>
      </w:pPr>
    </w:p>
    <w:sectPr w:rsidR="00AF02A1" w:rsidRPr="004A37F7" w:rsidSect="004D04EF">
      <w:type w:val="continuous"/>
      <w:pgSz w:w="12240" w:h="15840"/>
      <w:pgMar w:top="980" w:right="1360" w:bottom="280" w:left="12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3142"/>
    <w:multiLevelType w:val="hybridMultilevel"/>
    <w:tmpl w:val="73089D06"/>
    <w:lvl w:ilvl="0" w:tplc="4260B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A1"/>
    <w:rsid w:val="00017AC0"/>
    <w:rsid w:val="00033F66"/>
    <w:rsid w:val="000B6B7A"/>
    <w:rsid w:val="000F494D"/>
    <w:rsid w:val="00112333"/>
    <w:rsid w:val="0016477F"/>
    <w:rsid w:val="001A287C"/>
    <w:rsid w:val="00243A53"/>
    <w:rsid w:val="002D6C6A"/>
    <w:rsid w:val="00363B0F"/>
    <w:rsid w:val="00397611"/>
    <w:rsid w:val="004757E3"/>
    <w:rsid w:val="004810D2"/>
    <w:rsid w:val="004A37F7"/>
    <w:rsid w:val="004D04EF"/>
    <w:rsid w:val="0054612F"/>
    <w:rsid w:val="005B79AF"/>
    <w:rsid w:val="005F3611"/>
    <w:rsid w:val="00614B30"/>
    <w:rsid w:val="006707C6"/>
    <w:rsid w:val="006C0BEC"/>
    <w:rsid w:val="00703C61"/>
    <w:rsid w:val="00714780"/>
    <w:rsid w:val="007328C2"/>
    <w:rsid w:val="0077400A"/>
    <w:rsid w:val="007D2D5A"/>
    <w:rsid w:val="008D2ADD"/>
    <w:rsid w:val="00900A8E"/>
    <w:rsid w:val="00902FCF"/>
    <w:rsid w:val="00926CB3"/>
    <w:rsid w:val="0097754C"/>
    <w:rsid w:val="00984AD4"/>
    <w:rsid w:val="009B4ED3"/>
    <w:rsid w:val="009E2D40"/>
    <w:rsid w:val="00A03C89"/>
    <w:rsid w:val="00A046A3"/>
    <w:rsid w:val="00A25FA6"/>
    <w:rsid w:val="00A5100D"/>
    <w:rsid w:val="00A81E04"/>
    <w:rsid w:val="00AC18FC"/>
    <w:rsid w:val="00AF02A1"/>
    <w:rsid w:val="00B4457B"/>
    <w:rsid w:val="00B458D4"/>
    <w:rsid w:val="00B66349"/>
    <w:rsid w:val="00B7131B"/>
    <w:rsid w:val="00BB5523"/>
    <w:rsid w:val="00BB6FC3"/>
    <w:rsid w:val="00CA704E"/>
    <w:rsid w:val="00D26BB1"/>
    <w:rsid w:val="00DB5929"/>
    <w:rsid w:val="00DC1DAF"/>
    <w:rsid w:val="00DC561D"/>
    <w:rsid w:val="00DF2FED"/>
    <w:rsid w:val="00E64EFC"/>
    <w:rsid w:val="00E662C0"/>
    <w:rsid w:val="00E8372F"/>
    <w:rsid w:val="00ED06A0"/>
    <w:rsid w:val="00EF3C5D"/>
    <w:rsid w:val="00F031EB"/>
    <w:rsid w:val="00F11AD5"/>
    <w:rsid w:val="00F3484A"/>
    <w:rsid w:val="00F77433"/>
    <w:rsid w:val="00FB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24C2"/>
  <w15:docId w15:val="{E02201CA-D02E-4DD4-9107-01B2B5EE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0BEC"/>
    <w:rPr>
      <w:color w:val="0000FF" w:themeColor="hyperlink"/>
      <w:u w:val="single"/>
    </w:rPr>
  </w:style>
  <w:style w:type="character" w:styleId="UnresolvedMention">
    <w:name w:val="Unresolved Mention"/>
    <w:basedOn w:val="DefaultParagraphFont"/>
    <w:uiPriority w:val="99"/>
    <w:semiHidden/>
    <w:unhideWhenUsed/>
    <w:rsid w:val="006C0BEC"/>
    <w:rPr>
      <w:color w:val="605E5C"/>
      <w:shd w:val="clear" w:color="auto" w:fill="E1DFDD"/>
    </w:rPr>
  </w:style>
  <w:style w:type="paragraph" w:styleId="BalloonText">
    <w:name w:val="Balloon Text"/>
    <w:basedOn w:val="Normal"/>
    <w:link w:val="BalloonTextChar"/>
    <w:uiPriority w:val="99"/>
    <w:semiHidden/>
    <w:unhideWhenUsed/>
    <w:rsid w:val="00A03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89"/>
    <w:rPr>
      <w:rFonts w:ascii="Segoe UI" w:eastAsia="Calibri" w:hAnsi="Segoe UI" w:cs="Segoe UI"/>
      <w:sz w:val="18"/>
      <w:szCs w:val="18"/>
      <w:lang w:bidi="en-US"/>
    </w:rPr>
  </w:style>
  <w:style w:type="paragraph" w:styleId="NoSpacing">
    <w:name w:val="No Spacing"/>
    <w:uiPriority w:val="1"/>
    <w:qFormat/>
    <w:rsid w:val="000F494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catcher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Sandra Collins</cp:lastModifiedBy>
  <cp:revision>3</cp:revision>
  <cp:lastPrinted>2019-09-30T16:27:00Z</cp:lastPrinted>
  <dcterms:created xsi:type="dcterms:W3CDTF">2019-09-30T15:54:00Z</dcterms:created>
  <dcterms:modified xsi:type="dcterms:W3CDTF">2019-09-30T16:27:00Z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for Office 365</vt:lpwstr>
  </property>
  <property fmtid="{D5CDD505-2E9C-101B-9397-08002B2CF9AE}" pid="4" name="LastSaved">
    <vt:filetime>2019-01-31T00:00:00Z</vt:filetime>
  </property>
</Properties>
</file>