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6B500" w14:textId="08EF5B70" w:rsidR="00AF02A1" w:rsidRDefault="00DB5929">
      <w:pPr>
        <w:pStyle w:val="BodyText"/>
        <w:ind w:left="205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</w:t>
      </w:r>
      <w:r w:rsidR="005F3611">
        <w:rPr>
          <w:rFonts w:ascii="Times New Roman"/>
          <w:b w:val="0"/>
          <w:noProof/>
          <w:sz w:val="20"/>
        </w:rPr>
        <w:drawing>
          <wp:inline distT="0" distB="0" distL="0" distR="0" wp14:anchorId="5040FFCC" wp14:editId="68A22679">
            <wp:extent cx="3409029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02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8DE1" w14:textId="77777777" w:rsidR="00AF02A1" w:rsidRDefault="00AF02A1">
      <w:pPr>
        <w:pStyle w:val="BodyText"/>
        <w:rPr>
          <w:rFonts w:ascii="Times New Roman"/>
          <w:b w:val="0"/>
          <w:sz w:val="20"/>
        </w:rPr>
      </w:pPr>
    </w:p>
    <w:p w14:paraId="7F31B226" w14:textId="77777777" w:rsidR="00AF02A1" w:rsidRDefault="00AF02A1">
      <w:pPr>
        <w:pStyle w:val="BodyText"/>
        <w:rPr>
          <w:rFonts w:ascii="Times New Roman"/>
          <w:b w:val="0"/>
          <w:sz w:val="20"/>
        </w:rPr>
      </w:pPr>
    </w:p>
    <w:p w14:paraId="308C4B99" w14:textId="77777777" w:rsidR="00AF02A1" w:rsidRPr="004757E3" w:rsidRDefault="005F3611">
      <w:pPr>
        <w:pStyle w:val="BodyText"/>
        <w:spacing w:before="272"/>
        <w:ind w:left="2572"/>
        <w:rPr>
          <w:rFonts w:ascii="Cambria"/>
          <w:color w:val="C0504D" w:themeColor="accent2"/>
        </w:rPr>
      </w:pPr>
      <w:r w:rsidRPr="004757E3">
        <w:rPr>
          <w:rFonts w:ascii="Cambria"/>
          <w:color w:val="C0504D" w:themeColor="accent2"/>
        </w:rPr>
        <w:t>BEAUCATCHER HOUSE HAPPENINGS</w:t>
      </w:r>
    </w:p>
    <w:p w14:paraId="113D06B9" w14:textId="77777777" w:rsidR="00AF02A1" w:rsidRDefault="00900A8E">
      <w:pPr>
        <w:tabs>
          <w:tab w:val="left" w:pos="6698"/>
        </w:tabs>
        <w:spacing w:before="53"/>
        <w:ind w:left="220"/>
        <w:rPr>
          <w:b/>
        </w:rPr>
      </w:pPr>
      <w:hyperlink r:id="rId5">
        <w:r w:rsidR="005F3611">
          <w:rPr>
            <w:color w:val="0000FF"/>
            <w:u w:val="single" w:color="0000FF"/>
          </w:rPr>
          <w:t>www.beaucatcherhouse.com</w:t>
        </w:r>
      </w:hyperlink>
      <w:r w:rsidR="005F3611">
        <w:rPr>
          <w:color w:val="0000FF"/>
        </w:rPr>
        <w:tab/>
      </w:r>
      <w:r w:rsidR="005F3611">
        <w:rPr>
          <w:b/>
          <w:color w:val="2C5BC4"/>
        </w:rPr>
        <w:t>Phone: 828-333-4404</w:t>
      </w:r>
    </w:p>
    <w:p w14:paraId="6D37AE63" w14:textId="1AE85E72" w:rsidR="00AF02A1" w:rsidRDefault="00B458D4">
      <w:pPr>
        <w:ind w:left="3840"/>
        <w:rPr>
          <w:b/>
        </w:rPr>
      </w:pPr>
      <w:r>
        <w:rPr>
          <w:b/>
        </w:rPr>
        <w:t>May</w:t>
      </w:r>
      <w:r w:rsidR="006C0BEC">
        <w:rPr>
          <w:b/>
        </w:rPr>
        <w:t xml:space="preserve"> </w:t>
      </w:r>
      <w:r w:rsidR="005F3611">
        <w:rPr>
          <w:b/>
        </w:rPr>
        <w:t xml:space="preserve">2019 Vol. 5 Issue </w:t>
      </w:r>
      <w:r w:rsidR="00DF2FED">
        <w:rPr>
          <w:b/>
        </w:rPr>
        <w:t>5</w:t>
      </w:r>
    </w:p>
    <w:p w14:paraId="5FEF55D7" w14:textId="65D631CF" w:rsidR="006C0BEC" w:rsidRDefault="006C0BEC" w:rsidP="005F3611">
      <w:pPr>
        <w:pStyle w:val="BodyText"/>
        <w:ind w:left="119" w:right="175" w:firstLine="32"/>
        <w:jc w:val="both"/>
      </w:pPr>
    </w:p>
    <w:p w14:paraId="7CD9AC81" w14:textId="3FD6EDA9" w:rsidR="00AF02A1" w:rsidRDefault="00AF02A1">
      <w:pPr>
        <w:pStyle w:val="BodyText"/>
      </w:pPr>
    </w:p>
    <w:p w14:paraId="4569873A" w14:textId="77777777" w:rsidR="004D04EF" w:rsidRDefault="004D04EF" w:rsidP="000F494D">
      <w:pPr>
        <w:pStyle w:val="NoSpacing"/>
        <w:sectPr w:rsidR="004D04EF">
          <w:pgSz w:w="12240" w:h="15840"/>
          <w:pgMar w:top="980" w:right="1360" w:bottom="280" w:left="1220" w:header="720" w:footer="720" w:gutter="0"/>
          <w:cols w:space="720"/>
        </w:sectPr>
      </w:pPr>
    </w:p>
    <w:p w14:paraId="45BBB9B0" w14:textId="458494C2" w:rsidR="00AF02A1" w:rsidRPr="004757E3" w:rsidRDefault="000F494D" w:rsidP="000F494D">
      <w:pPr>
        <w:pStyle w:val="NoSpacing"/>
        <w:rPr>
          <w:color w:val="C0504D" w:themeColor="accent2"/>
          <w:sz w:val="40"/>
          <w:szCs w:val="40"/>
        </w:rPr>
      </w:pPr>
      <w:r w:rsidRPr="004757E3">
        <w:rPr>
          <w:color w:val="C0504D" w:themeColor="accent2"/>
          <w:sz w:val="40"/>
          <w:szCs w:val="40"/>
        </w:rPr>
        <w:t>New Parking Decals!</w:t>
      </w:r>
    </w:p>
    <w:p w14:paraId="0A4BB7BD" w14:textId="4B8AE165" w:rsidR="00243A53" w:rsidRPr="004810D2" w:rsidRDefault="00DF2FED" w:rsidP="000F49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has noticed that not many cars have the </w:t>
      </w:r>
      <w:r w:rsidRPr="00714780">
        <w:rPr>
          <w:sz w:val="24"/>
          <w:szCs w:val="24"/>
        </w:rPr>
        <w:t>new</w:t>
      </w:r>
      <w:r>
        <w:rPr>
          <w:sz w:val="24"/>
          <w:szCs w:val="24"/>
        </w:rPr>
        <w:t xml:space="preserve"> decal displayed. Please contact Stephanie Holmes for assistance, 828.989.4848.  </w:t>
      </w:r>
      <w:r w:rsidR="00243A53" w:rsidRPr="004810D2">
        <w:rPr>
          <w:sz w:val="24"/>
          <w:szCs w:val="24"/>
        </w:rPr>
        <w:t>These are to be mounted on the inside, driver’s side windshield-</w:t>
      </w:r>
      <w:r>
        <w:rPr>
          <w:sz w:val="24"/>
          <w:szCs w:val="24"/>
        </w:rPr>
        <w:t xml:space="preserve"> </w:t>
      </w:r>
      <w:r w:rsidR="00243A53" w:rsidRPr="004810D2">
        <w:rPr>
          <w:sz w:val="24"/>
          <w:szCs w:val="24"/>
        </w:rPr>
        <w:t xml:space="preserve">at the </w:t>
      </w:r>
      <w:r w:rsidR="004810D2" w:rsidRPr="004810D2">
        <w:rPr>
          <w:sz w:val="24"/>
          <w:szCs w:val="24"/>
        </w:rPr>
        <w:t>bottom</w:t>
      </w:r>
      <w:r w:rsidR="00243A53" w:rsidRPr="004810D2">
        <w:rPr>
          <w:sz w:val="24"/>
          <w:szCs w:val="24"/>
        </w:rPr>
        <w:t>.  This way the stickers do not damage after market tint</w:t>
      </w:r>
      <w:r w:rsidR="004810D2" w:rsidRPr="004810D2">
        <w:rPr>
          <w:sz w:val="24"/>
          <w:szCs w:val="24"/>
        </w:rPr>
        <w:t xml:space="preserve"> &amp; do not interfere with line of sight.  The old sticker will still be honored till the end of 2019, but at your own risk.</w:t>
      </w:r>
    </w:p>
    <w:p w14:paraId="2F2CCF74" w14:textId="651F5E0B" w:rsidR="004810D2" w:rsidRPr="004810D2" w:rsidRDefault="004810D2" w:rsidP="000F494D">
      <w:pPr>
        <w:pStyle w:val="NoSpacing"/>
        <w:rPr>
          <w:sz w:val="24"/>
          <w:szCs w:val="24"/>
        </w:rPr>
      </w:pPr>
    </w:p>
    <w:p w14:paraId="7F67C214" w14:textId="253749F5" w:rsidR="004810D2" w:rsidRPr="004810D2" w:rsidRDefault="004810D2" w:rsidP="000F494D">
      <w:pPr>
        <w:pStyle w:val="NoSpacing"/>
        <w:rPr>
          <w:sz w:val="24"/>
          <w:szCs w:val="24"/>
        </w:rPr>
      </w:pPr>
      <w:r w:rsidRPr="004810D2">
        <w:rPr>
          <w:sz w:val="24"/>
          <w:szCs w:val="24"/>
        </w:rPr>
        <w:t>How to obtain?</w:t>
      </w:r>
    </w:p>
    <w:p w14:paraId="551D09B4" w14:textId="560A2617" w:rsidR="004810D2" w:rsidRPr="004810D2" w:rsidRDefault="004810D2" w:rsidP="000F494D">
      <w:pPr>
        <w:pStyle w:val="NoSpacing"/>
        <w:rPr>
          <w:sz w:val="24"/>
          <w:szCs w:val="24"/>
        </w:rPr>
      </w:pPr>
    </w:p>
    <w:p w14:paraId="5E64292E" w14:textId="646859C2" w:rsidR="004810D2" w:rsidRPr="00017AC0" w:rsidRDefault="004810D2" w:rsidP="000F494D">
      <w:pPr>
        <w:pStyle w:val="NoSpacing"/>
        <w:rPr>
          <w:b/>
          <w:sz w:val="24"/>
          <w:szCs w:val="24"/>
          <w:u w:val="single"/>
        </w:rPr>
      </w:pPr>
      <w:r w:rsidRPr="00017AC0">
        <w:rPr>
          <w:b/>
          <w:sz w:val="24"/>
          <w:szCs w:val="24"/>
          <w:u w:val="single"/>
        </w:rPr>
        <w:t>Manager’s Hours:</w:t>
      </w:r>
    </w:p>
    <w:p w14:paraId="12485D6B" w14:textId="1CC17AEE" w:rsidR="004810D2" w:rsidRPr="00017AC0" w:rsidRDefault="004810D2" w:rsidP="000F494D">
      <w:pPr>
        <w:pStyle w:val="NoSpacing"/>
        <w:rPr>
          <w:b/>
          <w:sz w:val="24"/>
          <w:szCs w:val="24"/>
        </w:rPr>
      </w:pPr>
      <w:r w:rsidRPr="00017AC0">
        <w:rPr>
          <w:b/>
          <w:sz w:val="24"/>
          <w:szCs w:val="24"/>
        </w:rPr>
        <w:t>Monday: 9-1pm</w:t>
      </w:r>
    </w:p>
    <w:p w14:paraId="4595AD04" w14:textId="6CF0C70E" w:rsidR="004810D2" w:rsidRPr="00017AC0" w:rsidRDefault="004810D2" w:rsidP="000F494D">
      <w:pPr>
        <w:pStyle w:val="NoSpacing"/>
        <w:rPr>
          <w:b/>
          <w:sz w:val="24"/>
          <w:szCs w:val="24"/>
        </w:rPr>
      </w:pPr>
      <w:r w:rsidRPr="00017AC0">
        <w:rPr>
          <w:b/>
          <w:sz w:val="24"/>
          <w:szCs w:val="24"/>
        </w:rPr>
        <w:t>Thursday: 9-</w:t>
      </w:r>
      <w:r w:rsidR="009E2D40">
        <w:rPr>
          <w:b/>
          <w:sz w:val="24"/>
          <w:szCs w:val="24"/>
        </w:rPr>
        <w:t>2</w:t>
      </w:r>
      <w:r w:rsidRPr="00017AC0">
        <w:rPr>
          <w:b/>
          <w:sz w:val="24"/>
          <w:szCs w:val="24"/>
        </w:rPr>
        <w:t>pm</w:t>
      </w:r>
    </w:p>
    <w:p w14:paraId="74710C05" w14:textId="75F31166" w:rsidR="004810D2" w:rsidRPr="00017AC0" w:rsidRDefault="004810D2" w:rsidP="000F494D">
      <w:pPr>
        <w:pStyle w:val="NoSpacing"/>
        <w:rPr>
          <w:b/>
          <w:sz w:val="24"/>
          <w:szCs w:val="24"/>
        </w:rPr>
      </w:pPr>
      <w:r w:rsidRPr="00017AC0">
        <w:rPr>
          <w:b/>
          <w:sz w:val="24"/>
          <w:szCs w:val="24"/>
        </w:rPr>
        <w:t xml:space="preserve">Friday: </w:t>
      </w:r>
      <w:r w:rsidR="0016477F">
        <w:rPr>
          <w:b/>
          <w:sz w:val="24"/>
          <w:szCs w:val="24"/>
        </w:rPr>
        <w:t>9-3pm</w:t>
      </w:r>
    </w:p>
    <w:p w14:paraId="75828DD5" w14:textId="2C880F9A" w:rsidR="004810D2" w:rsidRPr="004810D2" w:rsidRDefault="004810D2" w:rsidP="000F494D">
      <w:pPr>
        <w:pStyle w:val="NoSpacing"/>
        <w:rPr>
          <w:sz w:val="24"/>
          <w:szCs w:val="24"/>
        </w:rPr>
      </w:pPr>
    </w:p>
    <w:p w14:paraId="7ACB5E15" w14:textId="4E86E6E2" w:rsidR="004810D2" w:rsidRDefault="004810D2" w:rsidP="000F494D">
      <w:pPr>
        <w:pStyle w:val="NoSpacing"/>
        <w:rPr>
          <w:sz w:val="24"/>
          <w:szCs w:val="24"/>
        </w:rPr>
      </w:pPr>
      <w:r w:rsidRPr="004810D2">
        <w:rPr>
          <w:sz w:val="24"/>
          <w:szCs w:val="24"/>
        </w:rPr>
        <w:t>Sue Cobb can also assist after hours.</w:t>
      </w:r>
    </w:p>
    <w:p w14:paraId="2854542E" w14:textId="1C4B6BA2" w:rsidR="0016477F" w:rsidRPr="004810D2" w:rsidRDefault="0016477F" w:rsidP="000F49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828.778.2020</w:t>
      </w:r>
    </w:p>
    <w:p w14:paraId="70845285" w14:textId="77777777" w:rsidR="00DF2FED" w:rsidRDefault="00DF2FED" w:rsidP="004810D2">
      <w:pPr>
        <w:pStyle w:val="NoSpacing"/>
        <w:rPr>
          <w:sz w:val="24"/>
          <w:szCs w:val="24"/>
        </w:rPr>
      </w:pPr>
    </w:p>
    <w:p w14:paraId="43E7DCC7" w14:textId="77777777" w:rsidR="00B66349" w:rsidRDefault="00B66349" w:rsidP="004810D2">
      <w:pPr>
        <w:pStyle w:val="NoSpacing"/>
        <w:rPr>
          <w:color w:val="F81496"/>
          <w:sz w:val="40"/>
          <w:szCs w:val="40"/>
        </w:rPr>
      </w:pPr>
    </w:p>
    <w:p w14:paraId="3A064B33" w14:textId="68630EEA" w:rsidR="004810D2" w:rsidRPr="004757E3" w:rsidRDefault="00DF2FED" w:rsidP="004810D2">
      <w:pPr>
        <w:pStyle w:val="NoSpacing"/>
        <w:rPr>
          <w:color w:val="C0504D" w:themeColor="accent2"/>
          <w:sz w:val="40"/>
          <w:szCs w:val="40"/>
        </w:rPr>
      </w:pPr>
      <w:r w:rsidRPr="004757E3">
        <w:rPr>
          <w:color w:val="C0504D" w:themeColor="accent2"/>
          <w:sz w:val="40"/>
          <w:szCs w:val="40"/>
        </w:rPr>
        <w:t>Fireplaces</w:t>
      </w:r>
      <w:r w:rsidR="004810D2" w:rsidRPr="004757E3">
        <w:rPr>
          <w:color w:val="C0504D" w:themeColor="accent2"/>
          <w:sz w:val="40"/>
          <w:szCs w:val="40"/>
        </w:rPr>
        <w:t>!</w:t>
      </w:r>
    </w:p>
    <w:p w14:paraId="6786C5A4" w14:textId="30D09BFB" w:rsidR="006C0BEC" w:rsidRPr="004810D2" w:rsidRDefault="00DF2FED" w:rsidP="004810D2">
      <w:pPr>
        <w:pStyle w:val="NoSpacing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It is that time of year again.  Please turn the gas to your fireplace off at the source.  If you need assistance, contact Stephanie Holmes – 828.989.4848.</w:t>
      </w:r>
    </w:p>
    <w:p w14:paraId="1A7642F3" w14:textId="45F335B9" w:rsidR="006C0BEC" w:rsidRPr="004810D2" w:rsidRDefault="006C0BEC">
      <w:pPr>
        <w:pStyle w:val="BodyText"/>
        <w:spacing w:before="1"/>
        <w:ind w:left="119" w:right="175"/>
        <w:jc w:val="both"/>
        <w:rPr>
          <w:color w:val="000000" w:themeColor="text1"/>
          <w:sz w:val="24"/>
          <w:szCs w:val="24"/>
        </w:rPr>
      </w:pPr>
    </w:p>
    <w:p w14:paraId="11B12FFA" w14:textId="77777777" w:rsidR="00B66349" w:rsidRDefault="00B66349" w:rsidP="00397611">
      <w:pPr>
        <w:pStyle w:val="BodyText"/>
        <w:spacing w:before="1"/>
        <w:ind w:right="175"/>
        <w:jc w:val="both"/>
        <w:rPr>
          <w:b w:val="0"/>
          <w:color w:val="F81496"/>
          <w:sz w:val="40"/>
          <w:szCs w:val="40"/>
        </w:rPr>
      </w:pPr>
    </w:p>
    <w:p w14:paraId="33897C58" w14:textId="77777777" w:rsidR="00B66349" w:rsidRDefault="00B66349" w:rsidP="00397611">
      <w:pPr>
        <w:pStyle w:val="BodyText"/>
        <w:spacing w:before="1"/>
        <w:ind w:right="175"/>
        <w:jc w:val="both"/>
        <w:rPr>
          <w:b w:val="0"/>
          <w:color w:val="F81496"/>
          <w:sz w:val="40"/>
          <w:szCs w:val="40"/>
        </w:rPr>
      </w:pPr>
    </w:p>
    <w:p w14:paraId="63C20A32" w14:textId="77777777" w:rsidR="009B4ED3" w:rsidRDefault="009B4ED3" w:rsidP="00397611">
      <w:pPr>
        <w:pStyle w:val="BodyText"/>
        <w:spacing w:before="1"/>
        <w:ind w:right="175"/>
        <w:jc w:val="both"/>
        <w:rPr>
          <w:b w:val="0"/>
          <w:color w:val="C0504D" w:themeColor="accent2"/>
          <w:sz w:val="40"/>
          <w:szCs w:val="40"/>
        </w:rPr>
      </w:pPr>
    </w:p>
    <w:p w14:paraId="41969E58" w14:textId="2DDF1F57" w:rsidR="004810D2" w:rsidRPr="004757E3" w:rsidRDefault="00DF2FED" w:rsidP="00397611">
      <w:pPr>
        <w:pStyle w:val="BodyText"/>
        <w:spacing w:before="1"/>
        <w:ind w:right="175"/>
        <w:jc w:val="both"/>
        <w:rPr>
          <w:b w:val="0"/>
          <w:color w:val="C0504D" w:themeColor="accent2"/>
          <w:sz w:val="40"/>
          <w:szCs w:val="40"/>
        </w:rPr>
      </w:pPr>
      <w:r w:rsidRPr="004757E3">
        <w:rPr>
          <w:b w:val="0"/>
          <w:color w:val="C0504D" w:themeColor="accent2"/>
          <w:sz w:val="40"/>
          <w:szCs w:val="40"/>
        </w:rPr>
        <w:t>May</w:t>
      </w:r>
      <w:r w:rsidR="004810D2" w:rsidRPr="004757E3">
        <w:rPr>
          <w:b w:val="0"/>
          <w:color w:val="C0504D" w:themeColor="accent2"/>
          <w:sz w:val="40"/>
          <w:szCs w:val="40"/>
        </w:rPr>
        <w:t xml:space="preserve">’s BOD </w:t>
      </w:r>
      <w:r w:rsidR="00714780" w:rsidRPr="004757E3">
        <w:rPr>
          <w:b w:val="0"/>
          <w:color w:val="C0504D" w:themeColor="accent2"/>
          <w:sz w:val="40"/>
          <w:szCs w:val="40"/>
        </w:rPr>
        <w:t>M</w:t>
      </w:r>
      <w:r w:rsidR="004810D2" w:rsidRPr="004757E3">
        <w:rPr>
          <w:b w:val="0"/>
          <w:color w:val="C0504D" w:themeColor="accent2"/>
          <w:sz w:val="40"/>
          <w:szCs w:val="40"/>
        </w:rPr>
        <w:t>eeting</w:t>
      </w:r>
      <w:r w:rsidR="00714780" w:rsidRPr="004757E3">
        <w:rPr>
          <w:b w:val="0"/>
          <w:color w:val="C0504D" w:themeColor="accent2"/>
          <w:sz w:val="40"/>
          <w:szCs w:val="40"/>
        </w:rPr>
        <w:t>!</w:t>
      </w:r>
    </w:p>
    <w:p w14:paraId="305EAE10" w14:textId="2ACA7D36" w:rsidR="004810D2" w:rsidRPr="00E8372F" w:rsidRDefault="006C0BEC" w:rsidP="00397611">
      <w:pPr>
        <w:pStyle w:val="BodyText"/>
        <w:spacing w:before="1"/>
        <w:ind w:right="175"/>
        <w:jc w:val="both"/>
        <w:rPr>
          <w:sz w:val="24"/>
          <w:szCs w:val="24"/>
        </w:rPr>
      </w:pPr>
      <w:r w:rsidRPr="004810D2">
        <w:rPr>
          <w:color w:val="000000" w:themeColor="text1"/>
          <w:sz w:val="24"/>
          <w:szCs w:val="24"/>
        </w:rPr>
        <w:t xml:space="preserve">**The Next Board of Directors Meeting will </w:t>
      </w:r>
      <w:r w:rsidR="00DF2FED">
        <w:rPr>
          <w:color w:val="000000" w:themeColor="text1"/>
          <w:sz w:val="24"/>
          <w:szCs w:val="24"/>
        </w:rPr>
        <w:t>May 23rd</w:t>
      </w:r>
      <w:r w:rsidRPr="004810D2">
        <w:rPr>
          <w:color w:val="000000" w:themeColor="text1"/>
          <w:sz w:val="24"/>
          <w:szCs w:val="24"/>
        </w:rPr>
        <w:t xml:space="preserve"> at 4:30pm in the</w:t>
      </w:r>
      <w:r w:rsidR="00E8372F">
        <w:rPr>
          <w:color w:val="000000" w:themeColor="text1"/>
          <w:sz w:val="24"/>
          <w:szCs w:val="24"/>
        </w:rPr>
        <w:t xml:space="preserve"> </w:t>
      </w:r>
      <w:r w:rsidRPr="00E8372F">
        <w:rPr>
          <w:color w:val="000000" w:themeColor="text1"/>
          <w:sz w:val="24"/>
          <w:szCs w:val="24"/>
        </w:rPr>
        <w:t>Manager’s office.  If you have any items for the Agenda, please</w:t>
      </w:r>
      <w:r w:rsidRPr="00E8372F">
        <w:rPr>
          <w:color w:val="808080" w:themeColor="background1" w:themeShade="80"/>
          <w:sz w:val="24"/>
          <w:szCs w:val="24"/>
        </w:rPr>
        <w:t xml:space="preserve"> </w:t>
      </w:r>
      <w:r w:rsidRPr="00E8372F">
        <w:rPr>
          <w:sz w:val="24"/>
          <w:szCs w:val="24"/>
        </w:rPr>
        <w:t>submit those via</w:t>
      </w:r>
      <w:r w:rsidRPr="00E8372F">
        <w:rPr>
          <w:color w:val="808080" w:themeColor="background1" w:themeShade="80"/>
          <w:sz w:val="24"/>
          <w:szCs w:val="24"/>
        </w:rPr>
        <w:t xml:space="preserve"> </w:t>
      </w:r>
      <w:r w:rsidRPr="00E8372F">
        <w:rPr>
          <w:sz w:val="24"/>
          <w:szCs w:val="24"/>
        </w:rPr>
        <w:t>email to Susan Cobb by</w:t>
      </w:r>
      <w:r w:rsidR="00A03C89" w:rsidRPr="00E8372F">
        <w:rPr>
          <w:sz w:val="24"/>
          <w:szCs w:val="24"/>
        </w:rPr>
        <w:t xml:space="preserve"> </w:t>
      </w:r>
      <w:r w:rsidR="00DF2FED">
        <w:rPr>
          <w:sz w:val="24"/>
          <w:szCs w:val="24"/>
        </w:rPr>
        <w:t>May</w:t>
      </w:r>
      <w:r w:rsidRPr="00E8372F">
        <w:rPr>
          <w:sz w:val="24"/>
          <w:szCs w:val="24"/>
        </w:rPr>
        <w:t xml:space="preserve"> </w:t>
      </w:r>
      <w:r w:rsidR="00A03C89" w:rsidRPr="00E8372F">
        <w:rPr>
          <w:sz w:val="24"/>
          <w:szCs w:val="24"/>
        </w:rPr>
        <w:t>1</w:t>
      </w:r>
      <w:r w:rsidR="00DF2FED">
        <w:rPr>
          <w:sz w:val="24"/>
          <w:szCs w:val="24"/>
        </w:rPr>
        <w:t>6</w:t>
      </w:r>
      <w:r w:rsidR="00A03C89" w:rsidRPr="00E8372F">
        <w:rPr>
          <w:sz w:val="24"/>
          <w:szCs w:val="24"/>
          <w:vertAlign w:val="superscript"/>
        </w:rPr>
        <w:t>th</w:t>
      </w:r>
      <w:r w:rsidR="00A03C89" w:rsidRPr="00E8372F">
        <w:rPr>
          <w:sz w:val="24"/>
          <w:szCs w:val="24"/>
        </w:rPr>
        <w:t>.</w:t>
      </w:r>
      <w:r w:rsidRPr="00E8372F">
        <w:rPr>
          <w:sz w:val="24"/>
          <w:szCs w:val="24"/>
        </w:rPr>
        <w:t xml:space="preserve"> </w:t>
      </w:r>
      <w:r w:rsidR="00BB5523" w:rsidRPr="00E8372F">
        <w:rPr>
          <w:sz w:val="24"/>
          <w:szCs w:val="24"/>
        </w:rPr>
        <w:t xml:space="preserve">    </w:t>
      </w:r>
      <w:proofErr w:type="gramStart"/>
      <w:r w:rsidR="00614B30">
        <w:rPr>
          <w:sz w:val="24"/>
          <w:szCs w:val="24"/>
        </w:rPr>
        <w:t>Susancobb@beverly-hanks.com</w:t>
      </w:r>
      <w:r w:rsidR="00BB5523" w:rsidRPr="00E8372F">
        <w:rPr>
          <w:sz w:val="24"/>
          <w:szCs w:val="24"/>
        </w:rPr>
        <w:t xml:space="preserve">  </w:t>
      </w:r>
      <w:r w:rsidR="00B66349">
        <w:rPr>
          <w:sz w:val="24"/>
          <w:szCs w:val="24"/>
        </w:rPr>
        <w:t>*</w:t>
      </w:r>
      <w:proofErr w:type="gramEnd"/>
      <w:r w:rsidR="00B66349">
        <w:rPr>
          <w:sz w:val="24"/>
          <w:szCs w:val="24"/>
        </w:rPr>
        <w:t>*</w:t>
      </w:r>
      <w:r w:rsidR="00BB5523" w:rsidRPr="00E8372F">
        <w:rPr>
          <w:sz w:val="24"/>
          <w:szCs w:val="24"/>
        </w:rPr>
        <w:t xml:space="preserve">  </w:t>
      </w:r>
    </w:p>
    <w:p w14:paraId="3F1CCA7D" w14:textId="77777777" w:rsidR="00B66349" w:rsidRDefault="00B66349" w:rsidP="00E8372F">
      <w:pPr>
        <w:pStyle w:val="BodyText"/>
        <w:spacing w:before="1"/>
        <w:ind w:right="175"/>
        <w:jc w:val="both"/>
        <w:rPr>
          <w:b w:val="0"/>
          <w:color w:val="F81496"/>
          <w:sz w:val="40"/>
          <w:szCs w:val="40"/>
        </w:rPr>
      </w:pPr>
    </w:p>
    <w:p w14:paraId="6BD6D8FA" w14:textId="76D406FB" w:rsidR="004810D2" w:rsidRPr="004757E3" w:rsidRDefault="00DF2FED" w:rsidP="00E8372F">
      <w:pPr>
        <w:pStyle w:val="BodyText"/>
        <w:spacing w:before="1"/>
        <w:ind w:right="175"/>
        <w:jc w:val="both"/>
        <w:rPr>
          <w:color w:val="C0504D" w:themeColor="accent2"/>
          <w:sz w:val="40"/>
          <w:szCs w:val="40"/>
        </w:rPr>
      </w:pPr>
      <w:r w:rsidRPr="004757E3">
        <w:rPr>
          <w:b w:val="0"/>
          <w:color w:val="C0504D" w:themeColor="accent2"/>
          <w:sz w:val="40"/>
          <w:szCs w:val="40"/>
        </w:rPr>
        <w:t>Pool</w:t>
      </w:r>
      <w:r w:rsidR="008D2ADD" w:rsidRPr="004757E3">
        <w:rPr>
          <w:b w:val="0"/>
          <w:color w:val="C0504D" w:themeColor="accent2"/>
          <w:sz w:val="40"/>
          <w:szCs w:val="40"/>
        </w:rPr>
        <w:t>/ Spa!</w:t>
      </w:r>
      <w:r w:rsidR="00BB5523" w:rsidRPr="004757E3">
        <w:rPr>
          <w:b w:val="0"/>
          <w:color w:val="C0504D" w:themeColor="accent2"/>
          <w:sz w:val="40"/>
          <w:szCs w:val="40"/>
        </w:rPr>
        <w:t xml:space="preserve">  </w:t>
      </w:r>
    </w:p>
    <w:p w14:paraId="7F822EE5" w14:textId="488A1765" w:rsidR="0077400A" w:rsidRDefault="008D2ADD" w:rsidP="00112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Keep your eyes open, as </w:t>
      </w:r>
      <w:r w:rsidR="00B66349">
        <w:rPr>
          <w:sz w:val="24"/>
          <w:szCs w:val="24"/>
        </w:rPr>
        <w:t xml:space="preserve">we pass inspection-- </w:t>
      </w:r>
      <w:r>
        <w:rPr>
          <w:sz w:val="24"/>
          <w:szCs w:val="24"/>
        </w:rPr>
        <w:t>the pool/ spa will be opening at the end of the month.</w:t>
      </w:r>
    </w:p>
    <w:p w14:paraId="1DEE33FE" w14:textId="564D674C" w:rsidR="00B66349" w:rsidRDefault="00B66349" w:rsidP="00112333">
      <w:pPr>
        <w:pStyle w:val="NoSpacing"/>
        <w:rPr>
          <w:color w:val="F81496"/>
          <w:sz w:val="40"/>
          <w:szCs w:val="40"/>
        </w:rPr>
      </w:pPr>
    </w:p>
    <w:p w14:paraId="0DF1C31D" w14:textId="282B3DCA" w:rsidR="008D2ADD" w:rsidRPr="004757E3" w:rsidRDefault="008D2ADD" w:rsidP="00112333">
      <w:pPr>
        <w:pStyle w:val="NoSpacing"/>
        <w:rPr>
          <w:color w:val="C0504D" w:themeColor="accent2"/>
          <w:sz w:val="40"/>
          <w:szCs w:val="40"/>
        </w:rPr>
      </w:pPr>
      <w:r w:rsidRPr="004757E3">
        <w:rPr>
          <w:color w:val="C0504D" w:themeColor="accent2"/>
          <w:sz w:val="40"/>
          <w:szCs w:val="40"/>
        </w:rPr>
        <w:t>Condo Insurance</w:t>
      </w:r>
      <w:r w:rsidR="0077400A" w:rsidRPr="004757E3">
        <w:rPr>
          <w:color w:val="C0504D" w:themeColor="accent2"/>
          <w:sz w:val="40"/>
          <w:szCs w:val="40"/>
        </w:rPr>
        <w:t>?</w:t>
      </w:r>
      <w:r w:rsidR="00BB5523" w:rsidRPr="004757E3">
        <w:rPr>
          <w:color w:val="C0504D" w:themeColor="accent2"/>
          <w:sz w:val="40"/>
          <w:szCs w:val="40"/>
        </w:rPr>
        <w:t xml:space="preserve">       </w:t>
      </w:r>
    </w:p>
    <w:p w14:paraId="25EC9316" w14:textId="2FD926A3" w:rsidR="00714780" w:rsidRDefault="008D2ADD" w:rsidP="00112333">
      <w:pPr>
        <w:pStyle w:val="NoSpacing"/>
        <w:rPr>
          <w:sz w:val="40"/>
          <w:szCs w:val="40"/>
        </w:rPr>
      </w:pPr>
      <w:r>
        <w:rPr>
          <w:sz w:val="24"/>
          <w:szCs w:val="24"/>
        </w:rPr>
        <w:t>Some homeowners are learning of the elevated</w:t>
      </w:r>
      <w:r w:rsidR="00714780">
        <w:rPr>
          <w:sz w:val="24"/>
          <w:szCs w:val="24"/>
        </w:rPr>
        <w:t xml:space="preserve">, </w:t>
      </w:r>
      <w:r>
        <w:rPr>
          <w:sz w:val="24"/>
          <w:szCs w:val="24"/>
        </w:rPr>
        <w:t>unexpected cost to replace HVAC systems here at Beaucatcher.  Please contact your current insurance company and ask them if they offer equipment breakdown endorsement.</w:t>
      </w:r>
      <w:r w:rsidR="00BB5523" w:rsidRPr="0077400A">
        <w:rPr>
          <w:sz w:val="40"/>
          <w:szCs w:val="40"/>
        </w:rPr>
        <w:t xml:space="preserve">  </w:t>
      </w:r>
      <w:r>
        <w:rPr>
          <w:sz w:val="24"/>
          <w:szCs w:val="24"/>
        </w:rPr>
        <w:t xml:space="preserve">This is a </w:t>
      </w:r>
      <w:r w:rsidR="009B4ED3">
        <w:rPr>
          <w:sz w:val="24"/>
          <w:szCs w:val="24"/>
        </w:rPr>
        <w:t>rider</w:t>
      </w:r>
      <w:r>
        <w:rPr>
          <w:sz w:val="24"/>
          <w:szCs w:val="24"/>
        </w:rPr>
        <w:t xml:space="preserve"> added to your current policy that will cover systems such as HVAC.</w:t>
      </w:r>
      <w:r w:rsidR="00714780">
        <w:rPr>
          <w:sz w:val="24"/>
          <w:szCs w:val="24"/>
        </w:rPr>
        <w:t xml:space="preserve">  If your current agency does not offer this, you are welcome to contact Hunter Litaker of Litaker Insurance Agency for a quote.  704.319.3505.</w:t>
      </w:r>
      <w:r w:rsidR="00BB5523" w:rsidRPr="0077400A">
        <w:rPr>
          <w:sz w:val="40"/>
          <w:szCs w:val="40"/>
        </w:rPr>
        <w:t xml:space="preserve">     </w:t>
      </w:r>
    </w:p>
    <w:p w14:paraId="4CBF95F7" w14:textId="77777777" w:rsidR="00B66349" w:rsidRDefault="00B66349" w:rsidP="00112333">
      <w:pPr>
        <w:pStyle w:val="NoSpacing"/>
        <w:rPr>
          <w:color w:val="F81496"/>
          <w:sz w:val="40"/>
          <w:szCs w:val="40"/>
        </w:rPr>
      </w:pPr>
    </w:p>
    <w:p w14:paraId="594847D2" w14:textId="7280A825" w:rsidR="00714780" w:rsidRPr="00CA704E" w:rsidRDefault="00714780" w:rsidP="00112333">
      <w:pPr>
        <w:pStyle w:val="NoSpacing"/>
        <w:rPr>
          <w:color w:val="F81496"/>
          <w:sz w:val="40"/>
          <w:szCs w:val="40"/>
        </w:rPr>
      </w:pPr>
      <w:r w:rsidRPr="004757E3">
        <w:rPr>
          <w:color w:val="C0504D" w:themeColor="accent2"/>
          <w:sz w:val="40"/>
          <w:szCs w:val="40"/>
        </w:rPr>
        <w:t>Wheelchair!</w:t>
      </w:r>
      <w:r w:rsidR="00BB5523" w:rsidRPr="00CA704E">
        <w:rPr>
          <w:color w:val="F81496"/>
          <w:sz w:val="40"/>
          <w:szCs w:val="40"/>
        </w:rPr>
        <w:t xml:space="preserve">  </w:t>
      </w:r>
    </w:p>
    <w:p w14:paraId="5FF7B971" w14:textId="65A3EBE7" w:rsidR="00AF02A1" w:rsidRPr="0077400A" w:rsidRDefault="00714780" w:rsidP="00112333">
      <w:pPr>
        <w:pStyle w:val="NoSpacing"/>
        <w:rPr>
          <w:sz w:val="40"/>
          <w:szCs w:val="40"/>
        </w:rPr>
      </w:pPr>
      <w:r>
        <w:rPr>
          <w:sz w:val="24"/>
          <w:szCs w:val="24"/>
        </w:rPr>
        <w:t>A resident has offered a wheelchair to Beaucatcher House residents</w:t>
      </w:r>
      <w:r w:rsidR="00BB5523" w:rsidRPr="0077400A"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for temporary </w:t>
      </w:r>
      <w:bookmarkStart w:id="0" w:name="_GoBack"/>
      <w:bookmarkEnd w:id="0"/>
      <w:r>
        <w:rPr>
          <w:sz w:val="24"/>
          <w:szCs w:val="24"/>
        </w:rPr>
        <w:t xml:space="preserve">use.  Contact property management </w:t>
      </w:r>
      <w:r w:rsidR="00CA704E">
        <w:rPr>
          <w:sz w:val="24"/>
          <w:szCs w:val="24"/>
        </w:rPr>
        <w:t>for assistance</w:t>
      </w:r>
      <w:r w:rsidR="004757E3">
        <w:rPr>
          <w:sz w:val="24"/>
          <w:szCs w:val="24"/>
        </w:rPr>
        <w:t xml:space="preserve">: </w:t>
      </w:r>
      <w:r w:rsidR="00B66349">
        <w:rPr>
          <w:sz w:val="24"/>
          <w:szCs w:val="24"/>
        </w:rPr>
        <w:t xml:space="preserve"> </w:t>
      </w:r>
      <w:r w:rsidR="00CA704E" w:rsidRPr="00900A8E">
        <w:rPr>
          <w:color w:val="002060"/>
          <w:sz w:val="24"/>
          <w:szCs w:val="24"/>
          <w:u w:val="single"/>
        </w:rPr>
        <w:t>mcravener@mycmg.com</w:t>
      </w:r>
      <w:r w:rsidR="00363B0F" w:rsidRPr="00900A8E">
        <w:rPr>
          <w:color w:val="002060"/>
          <w:sz w:val="24"/>
          <w:szCs w:val="24"/>
          <w:u w:val="single"/>
        </w:rPr>
        <w:t>.</w:t>
      </w:r>
      <w:r w:rsidR="00BB5523" w:rsidRPr="0077400A">
        <w:rPr>
          <w:sz w:val="40"/>
          <w:szCs w:val="40"/>
        </w:rPr>
        <w:t xml:space="preserve">                </w:t>
      </w:r>
      <w:r w:rsidR="006C0BEC" w:rsidRPr="0077400A">
        <w:rPr>
          <w:sz w:val="40"/>
          <w:szCs w:val="40"/>
        </w:rPr>
        <w:t xml:space="preserve">          </w:t>
      </w:r>
    </w:p>
    <w:sectPr w:rsidR="00AF02A1" w:rsidRPr="0077400A" w:rsidSect="004D04EF">
      <w:type w:val="continuous"/>
      <w:pgSz w:w="12240" w:h="15840"/>
      <w:pgMar w:top="980" w:right="1360" w:bottom="280" w:left="12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A1"/>
    <w:rsid w:val="00017AC0"/>
    <w:rsid w:val="000F494D"/>
    <w:rsid w:val="00112333"/>
    <w:rsid w:val="0016477F"/>
    <w:rsid w:val="00243A53"/>
    <w:rsid w:val="00363B0F"/>
    <w:rsid w:val="00397611"/>
    <w:rsid w:val="004757E3"/>
    <w:rsid w:val="004810D2"/>
    <w:rsid w:val="004D04EF"/>
    <w:rsid w:val="005F3611"/>
    <w:rsid w:val="00614B30"/>
    <w:rsid w:val="006C0BEC"/>
    <w:rsid w:val="00703C61"/>
    <w:rsid w:val="00714780"/>
    <w:rsid w:val="007328C2"/>
    <w:rsid w:val="0077400A"/>
    <w:rsid w:val="007D2D5A"/>
    <w:rsid w:val="008D2ADD"/>
    <w:rsid w:val="00900A8E"/>
    <w:rsid w:val="00926CB3"/>
    <w:rsid w:val="00984AD4"/>
    <w:rsid w:val="009B4ED3"/>
    <w:rsid w:val="009E2D40"/>
    <w:rsid w:val="00A03C89"/>
    <w:rsid w:val="00A5100D"/>
    <w:rsid w:val="00AF02A1"/>
    <w:rsid w:val="00B458D4"/>
    <w:rsid w:val="00B66349"/>
    <w:rsid w:val="00B7131B"/>
    <w:rsid w:val="00BB5523"/>
    <w:rsid w:val="00CA704E"/>
    <w:rsid w:val="00D26BB1"/>
    <w:rsid w:val="00DB5929"/>
    <w:rsid w:val="00DC1DAF"/>
    <w:rsid w:val="00DC561D"/>
    <w:rsid w:val="00DF2FED"/>
    <w:rsid w:val="00E662C0"/>
    <w:rsid w:val="00E8372F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24C2"/>
  <w15:docId w15:val="{E02201CA-D02E-4DD4-9107-01B2B5E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0B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B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89"/>
    <w:rPr>
      <w:rFonts w:ascii="Segoe UI" w:eastAsia="Calibri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0F494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aucatcherhous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Sandra Collins</cp:lastModifiedBy>
  <cp:revision>8</cp:revision>
  <cp:lastPrinted>2019-03-29T20:00:00Z</cp:lastPrinted>
  <dcterms:created xsi:type="dcterms:W3CDTF">2019-04-26T20:17:00Z</dcterms:created>
  <dcterms:modified xsi:type="dcterms:W3CDTF">2019-04-29T15:14:00Z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2019-01-31T00:00:00Z</vt:filetime>
  </property>
</Properties>
</file>