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D" w:rsidRDefault="00B74431">
      <w:pPr>
        <w:spacing w:line="2329" w:lineRule="exac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>
            <wp:extent cx="4543066" cy="147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D" w:rsidRDefault="00CB50BD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CB50BD" w:rsidRDefault="00B74431">
      <w:pPr>
        <w:spacing w:before="60"/>
        <w:ind w:left="2572" w:right="322"/>
        <w:rPr>
          <w:rFonts w:ascii="Cambria" w:eastAsia="Cambria" w:hAnsi="Cambria" w:cs="Cambria"/>
          <w:sz w:val="28"/>
          <w:szCs w:val="28"/>
        </w:rPr>
      </w:pPr>
      <w:bookmarkStart w:id="0" w:name="BEAUCATCHER_HOUSE_HAPPENINGS"/>
      <w:bookmarkEnd w:id="0"/>
      <w:r>
        <w:rPr>
          <w:rFonts w:ascii="Cambria"/>
          <w:b/>
          <w:color w:val="4F81BD"/>
          <w:sz w:val="28"/>
        </w:rPr>
        <w:t>BEAUCATCHER HOUSE</w:t>
      </w:r>
      <w:r>
        <w:rPr>
          <w:rFonts w:ascii="Cambria"/>
          <w:b/>
          <w:color w:val="4F81BD"/>
          <w:spacing w:val="-12"/>
          <w:sz w:val="28"/>
        </w:rPr>
        <w:t xml:space="preserve"> </w:t>
      </w:r>
      <w:r>
        <w:rPr>
          <w:rFonts w:ascii="Cambria"/>
          <w:b/>
          <w:color w:val="4F81BD"/>
          <w:sz w:val="28"/>
        </w:rPr>
        <w:t>HAPPENINGS</w:t>
      </w:r>
    </w:p>
    <w:p w:rsidR="00CB50BD" w:rsidRDefault="00395648">
      <w:pPr>
        <w:tabs>
          <w:tab w:val="left" w:pos="6700"/>
        </w:tabs>
        <w:spacing w:before="50" w:line="268" w:lineRule="exact"/>
        <w:ind w:left="220" w:right="322"/>
        <w:rPr>
          <w:rFonts w:ascii="Calibri" w:eastAsia="Calibri" w:hAnsi="Calibri" w:cs="Calibri"/>
        </w:rPr>
      </w:pPr>
      <w:hyperlink r:id="rId6" w:history="1">
        <w:r w:rsidR="00EA1F5C" w:rsidRPr="00D11193">
          <w:rPr>
            <w:rStyle w:val="Hyperlink"/>
            <w:rFonts w:ascii="Calibri"/>
            <w:spacing w:val="-1"/>
            <w:u w:color="0000FF"/>
          </w:rPr>
          <w:t>www.beaucatcherhouse.com</w:t>
        </w:r>
      </w:hyperlink>
      <w:r w:rsidR="00B74431">
        <w:rPr>
          <w:rFonts w:ascii="Calibri"/>
          <w:color w:val="0000FF"/>
          <w:spacing w:val="-1"/>
        </w:rPr>
        <w:tab/>
      </w:r>
      <w:r w:rsidR="00B74431">
        <w:rPr>
          <w:rFonts w:ascii="Calibri"/>
          <w:b/>
          <w:color w:val="2C5BC4"/>
          <w:spacing w:val="-1"/>
        </w:rPr>
        <w:t>Phone:</w:t>
      </w:r>
      <w:r w:rsidR="00B74431">
        <w:rPr>
          <w:rFonts w:ascii="Calibri"/>
          <w:b/>
          <w:color w:val="2C5BC4"/>
          <w:spacing w:val="9"/>
        </w:rPr>
        <w:t xml:space="preserve"> </w:t>
      </w:r>
      <w:r w:rsidR="00B74431">
        <w:rPr>
          <w:rFonts w:ascii="Calibri"/>
          <w:b/>
          <w:color w:val="2C5BC4"/>
          <w:spacing w:val="-1"/>
        </w:rPr>
        <w:t>1-877-252-3327</w:t>
      </w:r>
    </w:p>
    <w:p w:rsidR="00DC2623" w:rsidRDefault="00DC2623" w:rsidP="00315403">
      <w:pPr>
        <w:spacing w:line="268" w:lineRule="exact"/>
        <w:ind w:left="449"/>
        <w:jc w:val="center"/>
        <w:rPr>
          <w:rFonts w:ascii="Calibri"/>
          <w:b/>
        </w:rPr>
      </w:pPr>
    </w:p>
    <w:p w:rsidR="00CB50BD" w:rsidRDefault="00C3650C" w:rsidP="00315403">
      <w:pPr>
        <w:spacing w:line="268" w:lineRule="exact"/>
        <w:ind w:left="449"/>
        <w:jc w:val="center"/>
        <w:rPr>
          <w:rFonts w:ascii="Calibri"/>
          <w:b/>
          <w:spacing w:val="27"/>
        </w:rPr>
      </w:pPr>
      <w:r>
        <w:rPr>
          <w:rFonts w:ascii="Calibri"/>
          <w:b/>
        </w:rPr>
        <w:t>September</w:t>
      </w:r>
      <w:r w:rsidR="00731F90">
        <w:rPr>
          <w:rFonts w:ascii="Calibri"/>
          <w:b/>
        </w:rPr>
        <w:t xml:space="preserve"> 2017</w:t>
      </w:r>
      <w:r w:rsidR="00B74431">
        <w:rPr>
          <w:rFonts w:ascii="Calibri"/>
          <w:b/>
        </w:rPr>
        <w:t xml:space="preserve"> - Vol. </w:t>
      </w:r>
      <w:r w:rsidR="006F6BC8">
        <w:rPr>
          <w:rFonts w:ascii="Calibri"/>
          <w:b/>
        </w:rPr>
        <w:t>3</w:t>
      </w:r>
      <w:r w:rsidR="00BE048D">
        <w:rPr>
          <w:rFonts w:ascii="Calibri"/>
          <w:b/>
        </w:rPr>
        <w:t xml:space="preserve"> Issue</w:t>
      </w:r>
      <w:r w:rsidR="00B74431">
        <w:rPr>
          <w:rFonts w:ascii="Calibri"/>
          <w:b/>
          <w:spacing w:val="27"/>
        </w:rPr>
        <w:t xml:space="preserve"> </w:t>
      </w:r>
      <w:r>
        <w:rPr>
          <w:rFonts w:ascii="Calibri"/>
          <w:b/>
          <w:spacing w:val="27"/>
        </w:rPr>
        <w:t>9</w:t>
      </w:r>
    </w:p>
    <w:p w:rsidR="00306AED" w:rsidRDefault="005717DD">
      <w:pPr>
        <w:pStyle w:val="BodyText"/>
        <w:ind w:right="322"/>
        <w:rPr>
          <w:noProof/>
          <w:sz w:val="24"/>
          <w:szCs w:val="24"/>
        </w:rPr>
      </w:pPr>
      <w:r w:rsidRPr="005717DD">
        <w:rPr>
          <w:noProof/>
          <w:sz w:val="24"/>
          <w:szCs w:val="24"/>
        </w:rPr>
        <w:t xml:space="preserve">Dear Beaucatcher Residents: </w:t>
      </w:r>
    </w:p>
    <w:p w:rsidR="002112F8" w:rsidRDefault="00731F90" w:rsidP="002112F8">
      <w:pPr>
        <w:pStyle w:val="BodyText"/>
        <w:ind w:right="322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 </w:t>
      </w:r>
    </w:p>
    <w:p w:rsidR="00253090" w:rsidRDefault="00C3650C" w:rsidP="002112F8">
      <w:pPr>
        <w:pStyle w:val="BodyText"/>
        <w:ind w:right="322"/>
        <w:rPr>
          <w:noProof/>
          <w:color w:val="E36C0A" w:themeColor="accent6" w:themeShade="BF"/>
          <w:sz w:val="22"/>
          <w:szCs w:val="22"/>
        </w:rPr>
      </w:pPr>
      <w:r>
        <w:rPr>
          <w:noProof/>
        </w:rPr>
        <w:drawing>
          <wp:inline distT="0" distB="0" distL="0" distR="0" wp14:anchorId="596E8E47" wp14:editId="0C70496D">
            <wp:extent cx="446264" cy="608965"/>
            <wp:effectExtent l="0" t="0" r="0" b="635"/>
            <wp:docPr id="2" name="Picture 2" descr="Image result for free clip art realtor lo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realtor lock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9" cy="6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E36C0A" w:themeColor="accent6" w:themeShade="BF"/>
          <w:sz w:val="22"/>
          <w:szCs w:val="22"/>
        </w:rPr>
        <w:t xml:space="preserve">Please do NOT place a lockbox on the bicycle rack in front of the building without Management permission, or </w:t>
      </w:r>
      <w:r w:rsidR="00395648">
        <w:rPr>
          <w:noProof/>
          <w:color w:val="E36C0A" w:themeColor="accent6" w:themeShade="BF"/>
          <w:sz w:val="22"/>
          <w:szCs w:val="22"/>
        </w:rPr>
        <w:t>it</w:t>
      </w:r>
      <w:r>
        <w:rPr>
          <w:noProof/>
          <w:color w:val="E36C0A" w:themeColor="accent6" w:themeShade="BF"/>
          <w:sz w:val="22"/>
          <w:szCs w:val="22"/>
        </w:rPr>
        <w:t xml:space="preserve"> will be removed and disposed of.  A Realtor with a listing in the building CAN put their lockbox on the rack. </w:t>
      </w:r>
    </w:p>
    <w:p w:rsidR="00C3650C" w:rsidRDefault="00C3650C" w:rsidP="002112F8">
      <w:pPr>
        <w:pStyle w:val="BodyText"/>
        <w:ind w:right="322"/>
        <w:rPr>
          <w:noProof/>
          <w:color w:val="E36C0A" w:themeColor="accent6" w:themeShade="BF"/>
          <w:sz w:val="22"/>
          <w:szCs w:val="22"/>
        </w:rPr>
      </w:pPr>
    </w:p>
    <w:p w:rsidR="00C3650C" w:rsidRDefault="00464393" w:rsidP="002112F8">
      <w:pPr>
        <w:pStyle w:val="BodyText"/>
        <w:ind w:right="322"/>
        <w:rPr>
          <w:noProof/>
          <w:color w:val="365F91" w:themeColor="accent1" w:themeShade="BF"/>
          <w:sz w:val="24"/>
          <w:szCs w:val="24"/>
        </w:rPr>
      </w:pPr>
      <w:r w:rsidRPr="002234C2">
        <w:rPr>
          <w:noProof/>
          <w:sz w:val="24"/>
          <w:szCs w:val="24"/>
        </w:rPr>
        <w:drawing>
          <wp:inline distT="0" distB="0" distL="0" distR="0" wp14:anchorId="7230581D" wp14:editId="43B146EC">
            <wp:extent cx="542925" cy="364651"/>
            <wp:effectExtent l="0" t="0" r="0" b="0"/>
            <wp:docPr id="9" name="Picture 9" descr="C:\Users\scarlton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lton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5" cy="36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393">
        <w:rPr>
          <w:noProof/>
          <w:sz w:val="24"/>
          <w:szCs w:val="24"/>
        </w:rPr>
        <w:t xml:space="preserve"> </w:t>
      </w:r>
      <w:r w:rsidR="00C3650C">
        <w:rPr>
          <w:noProof/>
          <w:color w:val="365F91" w:themeColor="accent1" w:themeShade="BF"/>
          <w:sz w:val="24"/>
          <w:szCs w:val="24"/>
        </w:rPr>
        <w:t xml:space="preserve">The Pool will remain open until there is a Cold Snap; the Spa will remain open until after the first of the year. </w:t>
      </w:r>
    </w:p>
    <w:p w:rsidR="00A07200" w:rsidRPr="00A07200" w:rsidRDefault="00A07200" w:rsidP="002112F8">
      <w:pPr>
        <w:pStyle w:val="BodyText"/>
        <w:ind w:right="322"/>
        <w:rPr>
          <w:i/>
          <w:noProof/>
          <w:color w:val="365F91" w:themeColor="accent1" w:themeShade="BF"/>
          <w:sz w:val="24"/>
          <w:szCs w:val="24"/>
        </w:rPr>
      </w:pPr>
    </w:p>
    <w:p w:rsidR="00A07200" w:rsidRDefault="00A07200" w:rsidP="002112F8">
      <w:pPr>
        <w:pStyle w:val="BodyText"/>
        <w:ind w:right="322"/>
        <w:rPr>
          <w:noProof/>
          <w:color w:val="92D050"/>
          <w:sz w:val="24"/>
          <w:szCs w:val="24"/>
        </w:rPr>
      </w:pPr>
      <w:r w:rsidRPr="00A07200">
        <w:rPr>
          <w:noProof/>
          <w:color w:val="76923C" w:themeColor="accent3" w:themeShade="BF"/>
          <w:sz w:val="24"/>
          <w:szCs w:val="24"/>
        </w:rPr>
        <w:drawing>
          <wp:inline distT="0" distB="0" distL="0" distR="0">
            <wp:extent cx="981075" cy="733425"/>
            <wp:effectExtent l="0" t="0" r="9525" b="9525"/>
            <wp:docPr id="4" name="Picture 4" descr="C:\Users\scarlton\Desktop\Follow the 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lton\Desktop\Follow the Ru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56" cy="74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C80">
        <w:rPr>
          <w:noProof/>
          <w:color w:val="33CC33"/>
          <w:sz w:val="24"/>
          <w:szCs w:val="24"/>
        </w:rPr>
        <w:t xml:space="preserve">We are very excited to announce that the newest REVISED Rules and Regulations are completed and will be </w:t>
      </w:r>
      <w:r w:rsidR="00945C80" w:rsidRPr="00945C80">
        <w:rPr>
          <w:noProof/>
          <w:color w:val="33CC33"/>
          <w:sz w:val="24"/>
          <w:szCs w:val="24"/>
        </w:rPr>
        <w:t xml:space="preserve">distributed via email in the coming week; and, for those without email, they will be mailed </w:t>
      </w:r>
      <w:r w:rsidRPr="00945C80">
        <w:rPr>
          <w:noProof/>
          <w:color w:val="33CC33"/>
          <w:sz w:val="24"/>
          <w:szCs w:val="24"/>
        </w:rPr>
        <w:t xml:space="preserve"> </w:t>
      </w:r>
      <w:r w:rsidR="00945C80" w:rsidRPr="00945C80">
        <w:rPr>
          <w:noProof/>
          <w:color w:val="33CC33"/>
          <w:sz w:val="24"/>
          <w:szCs w:val="24"/>
        </w:rPr>
        <w:t xml:space="preserve">via snailmail.  They will also be posted on the Beaucatcher website, </w:t>
      </w:r>
      <w:hyperlink r:id="rId10" w:history="1">
        <w:r w:rsidR="00945C80" w:rsidRPr="007F6E76">
          <w:rPr>
            <w:rStyle w:val="Hyperlink"/>
            <w:noProof/>
            <w:sz w:val="24"/>
            <w:szCs w:val="24"/>
          </w:rPr>
          <w:t>www.beaucatcherhouse.com</w:t>
        </w:r>
      </w:hyperlink>
      <w:r w:rsidR="00945C80" w:rsidRPr="00945C80">
        <w:rPr>
          <w:noProof/>
          <w:color w:val="33CC33"/>
          <w:sz w:val="24"/>
          <w:szCs w:val="24"/>
        </w:rPr>
        <w:t xml:space="preserve">, and on the Cedar Resident Portal at </w:t>
      </w:r>
      <w:hyperlink r:id="rId11" w:history="1">
        <w:r w:rsidR="00945C80" w:rsidRPr="007F6E76">
          <w:rPr>
            <w:rStyle w:val="Hyperlink"/>
            <w:noProof/>
            <w:sz w:val="24"/>
            <w:szCs w:val="24"/>
          </w:rPr>
          <w:t>www.web.mycmg.com</w:t>
        </w:r>
      </w:hyperlink>
      <w:r w:rsidR="00945C80">
        <w:rPr>
          <w:noProof/>
          <w:color w:val="92D050"/>
          <w:sz w:val="24"/>
          <w:szCs w:val="24"/>
        </w:rPr>
        <w:t xml:space="preserve">. </w:t>
      </w:r>
    </w:p>
    <w:p w:rsidR="00945C80" w:rsidRDefault="00945C80" w:rsidP="002112F8">
      <w:pPr>
        <w:pStyle w:val="BodyText"/>
        <w:ind w:right="322"/>
        <w:rPr>
          <w:noProof/>
          <w:color w:val="92D050"/>
          <w:sz w:val="24"/>
          <w:szCs w:val="24"/>
        </w:rPr>
      </w:pPr>
    </w:p>
    <w:p w:rsidR="006F6BC8" w:rsidRDefault="00945C80" w:rsidP="00945C80">
      <w:pPr>
        <w:pStyle w:val="BodyText"/>
        <w:ind w:right="322"/>
        <w:rPr>
          <w:noProof/>
          <w:sz w:val="24"/>
          <w:szCs w:val="24"/>
        </w:rPr>
      </w:pPr>
      <w:r w:rsidRPr="00512941">
        <w:rPr>
          <w:noProof/>
          <w:sz w:val="28"/>
          <w:szCs w:val="28"/>
        </w:rPr>
        <w:drawing>
          <wp:inline distT="0" distB="0" distL="0" distR="0" wp14:anchorId="48D9BBA8" wp14:editId="6400F2CC">
            <wp:extent cx="561975" cy="553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4" cy="55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The next Board of Directors Meeting will be September 28, </w:t>
      </w:r>
      <w:r w:rsidR="007735E2" w:rsidRPr="007735E2">
        <w:rPr>
          <w:noProof/>
          <w:sz w:val="24"/>
          <w:szCs w:val="24"/>
        </w:rPr>
        <w:t xml:space="preserve">2017 at </w:t>
      </w:r>
      <w:r w:rsidR="002112F8">
        <w:rPr>
          <w:noProof/>
          <w:sz w:val="24"/>
          <w:szCs w:val="24"/>
        </w:rPr>
        <w:t>5:30pm</w:t>
      </w:r>
      <w:r w:rsidR="007735E2" w:rsidRPr="007735E2">
        <w:rPr>
          <w:noProof/>
          <w:sz w:val="24"/>
          <w:szCs w:val="24"/>
        </w:rPr>
        <w:t xml:space="preserve"> in the </w:t>
      </w:r>
      <w:r w:rsidR="005F05E0">
        <w:rPr>
          <w:noProof/>
          <w:sz w:val="24"/>
          <w:szCs w:val="24"/>
        </w:rPr>
        <w:t>M</w:t>
      </w:r>
      <w:r w:rsidR="007735E2" w:rsidRPr="007735E2">
        <w:rPr>
          <w:noProof/>
          <w:sz w:val="24"/>
          <w:szCs w:val="24"/>
        </w:rPr>
        <w:t>anager’s Office on the Basement Level</w:t>
      </w:r>
      <w:r w:rsidR="007735E2" w:rsidRPr="006F6BC8">
        <w:rPr>
          <w:i/>
          <w:noProof/>
          <w:sz w:val="24"/>
          <w:szCs w:val="24"/>
        </w:rPr>
        <w:t>.</w:t>
      </w:r>
      <w:r w:rsidR="006F6BC8">
        <w:rPr>
          <w:noProof/>
          <w:sz w:val="24"/>
          <w:szCs w:val="24"/>
        </w:rPr>
        <w:t xml:space="preserve"> </w:t>
      </w:r>
      <w:r w:rsidR="007735E2" w:rsidRPr="007735E2">
        <w:rPr>
          <w:noProof/>
          <w:sz w:val="24"/>
          <w:szCs w:val="24"/>
        </w:rPr>
        <w:t xml:space="preserve">If you have an item for discussion and wish to schedule community time at the meeting, please contact Susan Cobb at susancobb@beverly-hanks.com by </w:t>
      </w:r>
      <w:r>
        <w:rPr>
          <w:noProof/>
          <w:sz w:val="24"/>
          <w:szCs w:val="24"/>
        </w:rPr>
        <w:t>September 20</w:t>
      </w:r>
      <w:r w:rsidRPr="00945C80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</w:t>
      </w:r>
      <w:r w:rsidR="007735E2">
        <w:rPr>
          <w:noProof/>
          <w:sz w:val="24"/>
          <w:szCs w:val="24"/>
        </w:rPr>
        <w:t xml:space="preserve">or earlier. </w:t>
      </w:r>
      <w:r w:rsidR="007735E2" w:rsidRPr="007735E2">
        <w:rPr>
          <w:noProof/>
          <w:sz w:val="24"/>
          <w:szCs w:val="24"/>
        </w:rPr>
        <w:t xml:space="preserve">  Please include a description of the topic.   </w:t>
      </w:r>
      <w:r w:rsidR="006F6BC8">
        <w:rPr>
          <w:noProof/>
          <w:sz w:val="24"/>
          <w:szCs w:val="24"/>
        </w:rPr>
        <w:t xml:space="preserve"> </w:t>
      </w:r>
    </w:p>
    <w:p w:rsidR="005D5920" w:rsidRDefault="005D5920" w:rsidP="00464393">
      <w:pPr>
        <w:rPr>
          <w:noProof/>
          <w:sz w:val="24"/>
          <w:szCs w:val="24"/>
        </w:rPr>
      </w:pPr>
    </w:p>
    <w:p w:rsidR="005D5920" w:rsidRDefault="005D5920" w:rsidP="005D5920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1D9A" w:rsidRPr="00841D9A" w:rsidRDefault="005D5920" w:rsidP="00DB63DB">
      <w:pPr>
        <w:widowControl/>
        <w:kinsoku w:val="0"/>
        <w:overflowPunct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530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5309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10800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  <w:r w:rsidR="00C87605" w:rsidRPr="00C8760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065D3B" wp14:editId="24336871">
            <wp:extent cx="1352550" cy="1352550"/>
            <wp:effectExtent l="0" t="0" r="0" b="0"/>
            <wp:docPr id="5" name="Picture 5" descr="C:\Users\scarlton\Desktop\Labor Day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rlton\Desktop\Labor Day clip a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D9A">
        <w:rPr>
          <w:noProof/>
          <w:sz w:val="28"/>
          <w:szCs w:val="28"/>
        </w:rPr>
        <w:t xml:space="preserve">                             </w:t>
      </w:r>
    </w:p>
    <w:sectPr w:rsidR="00841D9A" w:rsidRPr="00841D9A">
      <w:type w:val="continuous"/>
      <w:pgSz w:w="12240" w:h="15840"/>
      <w:pgMar w:top="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087"/>
    <w:multiLevelType w:val="hybridMultilevel"/>
    <w:tmpl w:val="AD32E3B2"/>
    <w:lvl w:ilvl="0" w:tplc="CDFE310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4AF14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A1E9B0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CA243FE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DE8634F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10E584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160960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04CCA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69884E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D"/>
    <w:rsid w:val="00032428"/>
    <w:rsid w:val="00104473"/>
    <w:rsid w:val="001245B0"/>
    <w:rsid w:val="0015794A"/>
    <w:rsid w:val="00190C86"/>
    <w:rsid w:val="00192AB5"/>
    <w:rsid w:val="001A66B2"/>
    <w:rsid w:val="001D75A7"/>
    <w:rsid w:val="001F0CAC"/>
    <w:rsid w:val="002112F8"/>
    <w:rsid w:val="002234C2"/>
    <w:rsid w:val="00232188"/>
    <w:rsid w:val="00252CF6"/>
    <w:rsid w:val="00253090"/>
    <w:rsid w:val="002771DB"/>
    <w:rsid w:val="002C3BED"/>
    <w:rsid w:val="00306AED"/>
    <w:rsid w:val="00315403"/>
    <w:rsid w:val="0031680A"/>
    <w:rsid w:val="00395648"/>
    <w:rsid w:val="003A1590"/>
    <w:rsid w:val="003F435E"/>
    <w:rsid w:val="00460718"/>
    <w:rsid w:val="00464393"/>
    <w:rsid w:val="00512941"/>
    <w:rsid w:val="00553243"/>
    <w:rsid w:val="005717DD"/>
    <w:rsid w:val="00594653"/>
    <w:rsid w:val="005B398F"/>
    <w:rsid w:val="005D5920"/>
    <w:rsid w:val="005F05E0"/>
    <w:rsid w:val="005F3318"/>
    <w:rsid w:val="0061259D"/>
    <w:rsid w:val="00667B01"/>
    <w:rsid w:val="00667E26"/>
    <w:rsid w:val="006C6D68"/>
    <w:rsid w:val="006F6BC8"/>
    <w:rsid w:val="00701AF9"/>
    <w:rsid w:val="00731F90"/>
    <w:rsid w:val="007708CE"/>
    <w:rsid w:val="007735E2"/>
    <w:rsid w:val="00841D9A"/>
    <w:rsid w:val="008839A1"/>
    <w:rsid w:val="00945C80"/>
    <w:rsid w:val="00A07200"/>
    <w:rsid w:val="00A10800"/>
    <w:rsid w:val="00A6680E"/>
    <w:rsid w:val="00B50D0A"/>
    <w:rsid w:val="00B70748"/>
    <w:rsid w:val="00B716B5"/>
    <w:rsid w:val="00B74431"/>
    <w:rsid w:val="00BC6ABE"/>
    <w:rsid w:val="00BE048D"/>
    <w:rsid w:val="00BE11AF"/>
    <w:rsid w:val="00C339AC"/>
    <w:rsid w:val="00C3650C"/>
    <w:rsid w:val="00C41663"/>
    <w:rsid w:val="00C87605"/>
    <w:rsid w:val="00CB50BD"/>
    <w:rsid w:val="00CC2353"/>
    <w:rsid w:val="00CF4CA4"/>
    <w:rsid w:val="00DB63DB"/>
    <w:rsid w:val="00DC2623"/>
    <w:rsid w:val="00DC5C45"/>
    <w:rsid w:val="00DE127E"/>
    <w:rsid w:val="00DE67C2"/>
    <w:rsid w:val="00E22A79"/>
    <w:rsid w:val="00EA1F5C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8A96E-3063-456B-83A3-AF753C6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F5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64393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" TargetMode="External"/><Relationship Id="rId11" Type="http://schemas.openxmlformats.org/officeDocument/2006/relationships/hyperlink" Target="http://www.web.mycmg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aucatcherhous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Sandra Carlton</cp:lastModifiedBy>
  <cp:revision>6</cp:revision>
  <cp:lastPrinted>2017-08-31T19:01:00Z</cp:lastPrinted>
  <dcterms:created xsi:type="dcterms:W3CDTF">2017-08-31T18:42:00Z</dcterms:created>
  <dcterms:modified xsi:type="dcterms:W3CDTF">2017-08-31T19:04:00Z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2015-12-31T00:00:00Z</vt:filetime>
  </property>
</Properties>
</file>